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A79" w:rsidRDefault="001B1140" w:rsidP="00F86D0E">
      <w:pPr>
        <w:rPr>
          <w:b/>
        </w:rPr>
      </w:pPr>
      <w:r>
        <w:rPr>
          <w:b/>
          <w:noProof/>
        </w:rPr>
        <w:drawing>
          <wp:anchor distT="0" distB="0" distL="114300" distR="114300" simplePos="0" relativeHeight="251657728" behindDoc="0" locked="0" layoutInCell="1" allowOverlap="1">
            <wp:simplePos x="0" y="0"/>
            <wp:positionH relativeFrom="column">
              <wp:posOffset>-198120</wp:posOffset>
            </wp:positionH>
            <wp:positionV relativeFrom="paragraph">
              <wp:posOffset>-504190</wp:posOffset>
            </wp:positionV>
            <wp:extent cx="1275715" cy="552450"/>
            <wp:effectExtent l="0" t="0" r="635" b="0"/>
            <wp:wrapNone/>
            <wp:docPr id="2" name="Picture 0" descr="logo_nentrong_so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nentrong_soft.png"/>
                    <pic:cNvPicPr/>
                  </pic:nvPicPr>
                  <pic:blipFill>
                    <a:blip r:embed="rId8"/>
                    <a:stretch>
                      <a:fillRect/>
                    </a:stretch>
                  </pic:blipFill>
                  <pic:spPr>
                    <a:xfrm>
                      <a:off x="0" y="0"/>
                      <a:ext cx="1275715" cy="552450"/>
                    </a:xfrm>
                    <a:prstGeom prst="rect">
                      <a:avLst/>
                    </a:prstGeom>
                  </pic:spPr>
                </pic:pic>
              </a:graphicData>
            </a:graphic>
          </wp:anchor>
        </w:drawing>
      </w:r>
    </w:p>
    <w:p w:rsidR="005D56C4" w:rsidRPr="00F86D0E" w:rsidRDefault="005D56C4" w:rsidP="00D96E36">
      <w:pPr>
        <w:jc w:val="center"/>
        <w:rPr>
          <w:b/>
          <w:sz w:val="28"/>
          <w:szCs w:val="28"/>
        </w:rPr>
      </w:pPr>
      <w:r w:rsidRPr="00F86D0E">
        <w:rPr>
          <w:b/>
          <w:sz w:val="28"/>
          <w:szCs w:val="28"/>
        </w:rPr>
        <w:t>GIỚI THIỆU</w:t>
      </w:r>
      <w:r w:rsidR="00F86D0E" w:rsidRPr="00F86D0E">
        <w:rPr>
          <w:b/>
          <w:sz w:val="28"/>
          <w:szCs w:val="28"/>
        </w:rPr>
        <w:t xml:space="preserve"> </w:t>
      </w:r>
    </w:p>
    <w:p w:rsidR="00F86D0E" w:rsidRPr="00F86D0E" w:rsidRDefault="00F86D0E" w:rsidP="00D96E36">
      <w:pPr>
        <w:jc w:val="center"/>
        <w:rPr>
          <w:b/>
          <w:sz w:val="28"/>
          <w:szCs w:val="28"/>
        </w:rPr>
      </w:pPr>
      <w:r w:rsidRPr="00F86D0E">
        <w:rPr>
          <w:b/>
          <w:sz w:val="28"/>
          <w:szCs w:val="28"/>
        </w:rPr>
        <w:t xml:space="preserve">TÀI LIỆU NHỮNG ĐIỀU CẦN BIẾT </w:t>
      </w:r>
    </w:p>
    <w:p w:rsidR="005D56C4" w:rsidRPr="00EF39F8" w:rsidRDefault="00F86D0E" w:rsidP="00D96E36">
      <w:pPr>
        <w:jc w:val="center"/>
        <w:rPr>
          <w:i/>
        </w:rPr>
      </w:pPr>
      <w:r w:rsidRPr="00F86D0E">
        <w:rPr>
          <w:b/>
          <w:sz w:val="28"/>
          <w:szCs w:val="28"/>
        </w:rPr>
        <w:t xml:space="preserve">VỀ </w:t>
      </w:r>
      <w:r w:rsidR="006054E0">
        <w:rPr>
          <w:b/>
          <w:sz w:val="28"/>
          <w:szCs w:val="28"/>
        </w:rPr>
        <w:t xml:space="preserve">NGHỀ </w:t>
      </w:r>
      <w:r w:rsidRPr="00F86D0E">
        <w:rPr>
          <w:b/>
          <w:sz w:val="28"/>
          <w:szCs w:val="28"/>
        </w:rPr>
        <w:t>CÔNG NGHỆ THÔNG TIN</w:t>
      </w:r>
      <w:r w:rsidR="005D56C4" w:rsidRPr="0086155A">
        <w:rPr>
          <w:b/>
        </w:rPr>
        <w:br/>
      </w:r>
    </w:p>
    <w:p w:rsidR="005D56C4" w:rsidRPr="00EF39F8" w:rsidRDefault="00EF39F8" w:rsidP="00EF39F8">
      <w:pPr>
        <w:pStyle w:val="ListParagraph"/>
        <w:numPr>
          <w:ilvl w:val="0"/>
          <w:numId w:val="4"/>
        </w:numPr>
        <w:spacing w:line="276" w:lineRule="auto"/>
      </w:pPr>
      <w:r>
        <w:rPr>
          <w:b/>
        </w:rPr>
        <w:t>Nội dung, h</w:t>
      </w:r>
      <w:r w:rsidR="005D56C4" w:rsidRPr="00EF39F8">
        <w:rPr>
          <w:b/>
        </w:rPr>
        <w:t>ình thức:</w:t>
      </w:r>
    </w:p>
    <w:p w:rsidR="00EF39F8" w:rsidRDefault="005D56C4" w:rsidP="002048F8">
      <w:pPr>
        <w:pStyle w:val="ListParagraph"/>
        <w:numPr>
          <w:ilvl w:val="0"/>
          <w:numId w:val="5"/>
        </w:numPr>
        <w:spacing w:line="276" w:lineRule="auto"/>
        <w:ind w:left="993"/>
      </w:pPr>
      <w:r w:rsidRPr="0086155A">
        <w:t xml:space="preserve">Hình thức: </w:t>
      </w:r>
      <w:r w:rsidR="000820E7">
        <w:t>tài liệu 100 trang có kích thước A5</w:t>
      </w:r>
    </w:p>
    <w:p w:rsidR="00017F39" w:rsidRDefault="00EF39F8" w:rsidP="005D56C4">
      <w:pPr>
        <w:pStyle w:val="ListParagraph"/>
        <w:numPr>
          <w:ilvl w:val="0"/>
          <w:numId w:val="5"/>
        </w:numPr>
        <w:spacing w:line="276" w:lineRule="auto"/>
        <w:ind w:left="993"/>
      </w:pPr>
      <w:r>
        <w:t>Ngôn ngữ: Tiếng Việt</w:t>
      </w:r>
    </w:p>
    <w:p w:rsidR="00017F39" w:rsidRPr="00017F39" w:rsidRDefault="00EF39F8" w:rsidP="005D56C4">
      <w:pPr>
        <w:pStyle w:val="ListParagraph"/>
        <w:numPr>
          <w:ilvl w:val="0"/>
          <w:numId w:val="5"/>
        </w:numPr>
        <w:spacing w:line="276" w:lineRule="auto"/>
        <w:ind w:left="993"/>
      </w:pPr>
      <w:r>
        <w:t>Số lượng dự kiến: 5</w:t>
      </w:r>
      <w:r w:rsidR="00C245E7">
        <w:t>.0</w:t>
      </w:r>
      <w:r>
        <w:t xml:space="preserve">00 quyển, in 4 màu 2 mặt, chất liệu coucher </w:t>
      </w:r>
    </w:p>
    <w:p w:rsidR="00EF39F8" w:rsidRPr="00017F39" w:rsidRDefault="00EF39F8" w:rsidP="00EF39F8">
      <w:pPr>
        <w:pStyle w:val="ListParagraph"/>
        <w:numPr>
          <w:ilvl w:val="0"/>
          <w:numId w:val="5"/>
        </w:numPr>
        <w:spacing w:line="276" w:lineRule="auto"/>
        <w:ind w:left="993"/>
      </w:pPr>
      <w:r>
        <w:t xml:space="preserve">Nội dung: </w:t>
      </w:r>
    </w:p>
    <w:p w:rsidR="00EF39F8" w:rsidRDefault="00EF39F8" w:rsidP="00D45926">
      <w:pPr>
        <w:pStyle w:val="ListParagraph"/>
        <w:numPr>
          <w:ilvl w:val="0"/>
          <w:numId w:val="7"/>
        </w:numPr>
        <w:spacing w:line="276" w:lineRule="auto"/>
        <w:ind w:left="1276"/>
      </w:pPr>
      <w:r>
        <w:t>Phần 1: Giới thiệu nhóm tác giả</w:t>
      </w:r>
    </w:p>
    <w:p w:rsidR="00EF39F8" w:rsidRDefault="00EF39F8" w:rsidP="00D45926">
      <w:pPr>
        <w:pStyle w:val="ListParagraph"/>
        <w:numPr>
          <w:ilvl w:val="0"/>
          <w:numId w:val="7"/>
        </w:numPr>
        <w:spacing w:line="276" w:lineRule="auto"/>
        <w:ind w:left="1276"/>
      </w:pPr>
      <w:r>
        <w:t>Phần 2: Tổng quan ngành CNTT</w:t>
      </w:r>
    </w:p>
    <w:p w:rsidR="00EF39F8" w:rsidRDefault="00EF39F8" w:rsidP="00D45926">
      <w:pPr>
        <w:pStyle w:val="ListParagraph"/>
        <w:numPr>
          <w:ilvl w:val="0"/>
          <w:numId w:val="7"/>
        </w:numPr>
        <w:spacing w:line="276" w:lineRule="auto"/>
        <w:ind w:left="1276"/>
      </w:pPr>
      <w:r>
        <w:t>Phần 3: Xu hướng tuyển dụng và triển vọng ngành CN</w:t>
      </w:r>
      <w:bookmarkStart w:id="0" w:name="_GoBack"/>
      <w:bookmarkEnd w:id="0"/>
      <w:r>
        <w:t>TT Việt Nam</w:t>
      </w:r>
    </w:p>
    <w:p w:rsidR="00EF39F8" w:rsidRDefault="00EF39F8" w:rsidP="00D45926">
      <w:pPr>
        <w:pStyle w:val="ListParagraph"/>
        <w:numPr>
          <w:ilvl w:val="0"/>
          <w:numId w:val="7"/>
        </w:numPr>
        <w:spacing w:line="276" w:lineRule="auto"/>
        <w:ind w:left="1276"/>
      </w:pPr>
      <w:r>
        <w:t>Phần 4: Mô tả các nhóm nghề ngành CNTT ở Việt Nam</w:t>
      </w:r>
    </w:p>
    <w:p w:rsidR="00EF39F8" w:rsidRDefault="00EF39F8" w:rsidP="00EF39F8">
      <w:pPr>
        <w:pStyle w:val="ListParagraph"/>
        <w:numPr>
          <w:ilvl w:val="0"/>
          <w:numId w:val="10"/>
        </w:numPr>
        <w:spacing w:line="276" w:lineRule="auto"/>
        <w:ind w:left="2410"/>
      </w:pPr>
      <w:r>
        <w:t>Lĩnh vực phát triển phần mềm</w:t>
      </w:r>
    </w:p>
    <w:p w:rsidR="00EF39F8" w:rsidRDefault="00EF39F8" w:rsidP="00EF39F8">
      <w:pPr>
        <w:pStyle w:val="ListParagraph"/>
        <w:numPr>
          <w:ilvl w:val="0"/>
          <w:numId w:val="10"/>
        </w:numPr>
        <w:spacing w:line="276" w:lineRule="auto"/>
        <w:ind w:left="2410"/>
      </w:pPr>
      <w:r>
        <w:t>Lĩnh vực mạng và an toàn thông tin mạng</w:t>
      </w:r>
    </w:p>
    <w:p w:rsidR="00EF39F8" w:rsidRDefault="00EF39F8" w:rsidP="00EF39F8">
      <w:pPr>
        <w:pStyle w:val="ListParagraph"/>
        <w:numPr>
          <w:ilvl w:val="0"/>
          <w:numId w:val="10"/>
        </w:numPr>
        <w:spacing w:line="276" w:lineRule="auto"/>
        <w:ind w:left="2410"/>
      </w:pPr>
      <w:r>
        <w:t>Lĩnh vực đa phương tiện</w:t>
      </w:r>
    </w:p>
    <w:p w:rsidR="00EF39F8" w:rsidRDefault="00EF39F8" w:rsidP="00EF39F8">
      <w:pPr>
        <w:pStyle w:val="ListParagraph"/>
        <w:numPr>
          <w:ilvl w:val="0"/>
          <w:numId w:val="10"/>
        </w:numPr>
        <w:spacing w:line="276" w:lineRule="auto"/>
        <w:ind w:left="2410"/>
      </w:pPr>
      <w:r>
        <w:t>Lĩnh vực khác</w:t>
      </w:r>
    </w:p>
    <w:p w:rsidR="00EF39F8" w:rsidRDefault="00EF39F8" w:rsidP="00EF39F8">
      <w:pPr>
        <w:pStyle w:val="ListParagraph"/>
        <w:numPr>
          <w:ilvl w:val="0"/>
          <w:numId w:val="10"/>
        </w:numPr>
        <w:spacing w:line="276" w:lineRule="auto"/>
        <w:ind w:left="2410"/>
      </w:pPr>
      <w:r>
        <w:t>Lĩnh vực công nghệ mới</w:t>
      </w:r>
    </w:p>
    <w:p w:rsidR="00EF39F8" w:rsidRDefault="00EF39F8" w:rsidP="00D45926">
      <w:pPr>
        <w:pStyle w:val="ListParagraph"/>
        <w:numPr>
          <w:ilvl w:val="0"/>
          <w:numId w:val="7"/>
        </w:numPr>
        <w:spacing w:line="276" w:lineRule="auto"/>
        <w:ind w:left="1276"/>
      </w:pPr>
      <w:r>
        <w:t>Phần 5: Một số câu hỏi thường gặp</w:t>
      </w:r>
    </w:p>
    <w:p w:rsidR="00DE09A5" w:rsidRPr="0086155A" w:rsidRDefault="00EF39F8" w:rsidP="00EF39F8">
      <w:pPr>
        <w:pStyle w:val="ListParagraph"/>
        <w:numPr>
          <w:ilvl w:val="0"/>
          <w:numId w:val="7"/>
        </w:numPr>
        <w:spacing w:line="276" w:lineRule="auto"/>
        <w:ind w:left="1276"/>
      </w:pPr>
      <w:r>
        <w:t>Phần 6: Thông tin một số trường đào tạo CNTT</w:t>
      </w:r>
    </w:p>
    <w:p w:rsidR="00754B9D" w:rsidRDefault="00754B9D" w:rsidP="00754B9D">
      <w:pPr>
        <w:pStyle w:val="ListParagraph"/>
        <w:numPr>
          <w:ilvl w:val="0"/>
          <w:numId w:val="5"/>
        </w:numPr>
        <w:spacing w:line="276" w:lineRule="auto"/>
        <w:ind w:left="993"/>
      </w:pPr>
      <w:r w:rsidRPr="00EF39F8">
        <w:t xml:space="preserve">Bố cục trang quảng cáo: </w:t>
      </w:r>
      <w:r>
        <w:t>Ban biên tập sẽ xếp trang quảng cáo theo thứ tự doanh nghiệp đăng ký, các trang quảng cáo sẽ được lồng ghép trong các phần của tài liệu.</w:t>
      </w:r>
    </w:p>
    <w:p w:rsidR="00754B9D" w:rsidRPr="00EF39F8" w:rsidRDefault="00754B9D" w:rsidP="006234FD">
      <w:pPr>
        <w:pStyle w:val="ListParagraph"/>
        <w:spacing w:line="276" w:lineRule="auto"/>
        <w:ind w:left="993"/>
      </w:pPr>
    </w:p>
    <w:p w:rsidR="005D56C4" w:rsidRPr="0086155A" w:rsidRDefault="005D56C4" w:rsidP="005D56C4">
      <w:pPr>
        <w:pStyle w:val="ListParagraph"/>
        <w:numPr>
          <w:ilvl w:val="0"/>
          <w:numId w:val="4"/>
        </w:numPr>
        <w:spacing w:line="276" w:lineRule="auto"/>
        <w:rPr>
          <w:b/>
        </w:rPr>
      </w:pPr>
      <w:r w:rsidRPr="0086155A">
        <w:rPr>
          <w:b/>
        </w:rPr>
        <w:t>Kênh phân phối</w:t>
      </w:r>
    </w:p>
    <w:p w:rsidR="00EF39F8" w:rsidRDefault="00CE7AFB" w:rsidP="00936802">
      <w:pPr>
        <w:pStyle w:val="ListParagraph"/>
        <w:numPr>
          <w:ilvl w:val="0"/>
          <w:numId w:val="7"/>
        </w:numPr>
        <w:spacing w:line="276" w:lineRule="auto"/>
        <w:ind w:left="1276"/>
      </w:pPr>
      <w:r>
        <w:t xml:space="preserve">Tặng thư viện của các </w:t>
      </w:r>
      <w:r w:rsidR="006054CF">
        <w:t>trường đ</w:t>
      </w:r>
      <w:r w:rsidR="00EF39F8">
        <w:t>ại học</w:t>
      </w:r>
      <w:r w:rsidR="006054CF">
        <w:t>, c</w:t>
      </w:r>
      <w:r>
        <w:t>ao đẳng</w:t>
      </w:r>
      <w:r w:rsidR="006054CF">
        <w:t>,</w:t>
      </w:r>
      <w:r w:rsidR="000820E7">
        <w:t xml:space="preserve"> các trường dạy nghề </w:t>
      </w:r>
      <w:r>
        <w:t xml:space="preserve">có đào tạo ngành CNTT trên địa bàn </w:t>
      </w:r>
      <w:r w:rsidR="00EF39F8">
        <w:t>TP.HCM</w:t>
      </w:r>
      <w:r>
        <w:t xml:space="preserve"> và các tỉnh </w:t>
      </w:r>
      <w:r w:rsidR="000820E7">
        <w:t>phía</w:t>
      </w:r>
      <w:r>
        <w:t xml:space="preserve"> Nam</w:t>
      </w:r>
    </w:p>
    <w:p w:rsidR="000820E7" w:rsidRDefault="000820E7" w:rsidP="000820E7">
      <w:pPr>
        <w:pStyle w:val="ListParagraph"/>
        <w:numPr>
          <w:ilvl w:val="0"/>
          <w:numId w:val="7"/>
        </w:numPr>
        <w:spacing w:line="276" w:lineRule="auto"/>
        <w:ind w:left="1276"/>
      </w:pPr>
      <w:r>
        <w:t>Tặng học sinh PTTH trong các buổi tư vấn tuyển sinh tại các trường PTTH trên địa bàn TP.HCM và các tỉnh phía Nam</w:t>
      </w:r>
    </w:p>
    <w:p w:rsidR="000820E7" w:rsidRDefault="000820E7" w:rsidP="00B45569">
      <w:pPr>
        <w:pStyle w:val="ListParagraph"/>
        <w:numPr>
          <w:ilvl w:val="0"/>
          <w:numId w:val="7"/>
        </w:numPr>
        <w:spacing w:line="276" w:lineRule="auto"/>
        <w:ind w:left="1276"/>
      </w:pPr>
      <w:r>
        <w:t xml:space="preserve">Tặng Sinh viên CNTT trong các chương trình giao lưu tư vấn nghề nghiệp do Liên minh VNITO </w:t>
      </w:r>
      <w:r w:rsidR="003B084D">
        <w:t xml:space="preserve">và các đối tác </w:t>
      </w:r>
      <w:r>
        <w:t xml:space="preserve">tổ chức </w:t>
      </w:r>
    </w:p>
    <w:p w:rsidR="00CE7AFB" w:rsidRDefault="00CE7AFB" w:rsidP="00B30854">
      <w:pPr>
        <w:pStyle w:val="ListParagraph"/>
        <w:numPr>
          <w:ilvl w:val="0"/>
          <w:numId w:val="7"/>
        </w:numPr>
        <w:spacing w:line="276" w:lineRule="auto"/>
        <w:ind w:left="1276"/>
      </w:pPr>
      <w:r>
        <w:t xml:space="preserve">Phân phát </w:t>
      </w:r>
      <w:r w:rsidR="000820E7">
        <w:t xml:space="preserve">cho các bạn trẻ </w:t>
      </w:r>
      <w:r>
        <w:t>tại các Ngày hội việc làm ngành CNTT</w:t>
      </w:r>
    </w:p>
    <w:p w:rsidR="00CE7AFB" w:rsidRDefault="00CE7AFB" w:rsidP="00B30854">
      <w:pPr>
        <w:pStyle w:val="ListParagraph"/>
        <w:numPr>
          <w:ilvl w:val="0"/>
          <w:numId w:val="7"/>
        </w:numPr>
        <w:spacing w:line="276" w:lineRule="auto"/>
        <w:ind w:left="1276"/>
      </w:pPr>
      <w:r>
        <w:t xml:space="preserve">Phân phát cho các bạn </w:t>
      </w:r>
      <w:r w:rsidR="00713E27">
        <w:t xml:space="preserve">trẻ </w:t>
      </w:r>
      <w:r>
        <w:t xml:space="preserve">tham dự </w:t>
      </w:r>
      <w:r w:rsidR="00713E27">
        <w:t>các hoạt động, các cuộc thi, trại hè CNTT của Thành đoàn,</w:t>
      </w:r>
      <w:r w:rsidR="000820E7">
        <w:t xml:space="preserve"> các Hội sinh viên</w:t>
      </w:r>
      <w:r w:rsidR="00713E27">
        <w:t xml:space="preserve"> </w:t>
      </w:r>
      <w:r w:rsidR="007F7DC5">
        <w:t>và</w:t>
      </w:r>
      <w:r w:rsidR="00713E27">
        <w:t xml:space="preserve"> các đoàn thể khác</w:t>
      </w:r>
    </w:p>
    <w:p w:rsidR="00CE7AFB" w:rsidRDefault="000820E7" w:rsidP="00B30854">
      <w:pPr>
        <w:pStyle w:val="ListParagraph"/>
        <w:numPr>
          <w:ilvl w:val="0"/>
          <w:numId w:val="7"/>
        </w:numPr>
        <w:spacing w:line="276" w:lineRule="auto"/>
        <w:ind w:left="1276"/>
      </w:pPr>
      <w:r>
        <w:t>Giới thiệu trong các sự kiện CNTT do QTSC và Liên minh VNITO tổ chức</w:t>
      </w:r>
    </w:p>
    <w:p w:rsidR="000820E7" w:rsidRDefault="000820E7" w:rsidP="00B30854">
      <w:pPr>
        <w:pStyle w:val="ListParagraph"/>
        <w:numPr>
          <w:ilvl w:val="0"/>
          <w:numId w:val="7"/>
        </w:numPr>
        <w:spacing w:line="276" w:lineRule="auto"/>
        <w:ind w:left="1276"/>
      </w:pPr>
      <w:r>
        <w:t>Các kênh khác nhằm mục tiêu quảng bá tài liệu đến nhiều đối tượng</w:t>
      </w:r>
    </w:p>
    <w:p w:rsidR="005D56C4" w:rsidRPr="0086155A" w:rsidRDefault="005D56C4" w:rsidP="005D56C4">
      <w:pPr>
        <w:pStyle w:val="ListParagraph"/>
        <w:ind w:left="1985"/>
        <w:rPr>
          <w:b/>
        </w:rPr>
      </w:pPr>
    </w:p>
    <w:p w:rsidR="005D56C4" w:rsidRDefault="009B4A79" w:rsidP="005D56C4">
      <w:pPr>
        <w:pStyle w:val="ListParagraph"/>
        <w:numPr>
          <w:ilvl w:val="0"/>
          <w:numId w:val="4"/>
        </w:numPr>
        <w:spacing w:line="276" w:lineRule="auto"/>
        <w:rPr>
          <w:b/>
        </w:rPr>
      </w:pPr>
      <w:r>
        <w:rPr>
          <w:b/>
        </w:rPr>
        <w:t>Giá trị và quyền lợi tài trợ</w:t>
      </w:r>
      <w:r w:rsidR="005D56C4" w:rsidRPr="0086155A">
        <w:rPr>
          <w:b/>
        </w:rPr>
        <w:t>:</w:t>
      </w:r>
    </w:p>
    <w:p w:rsidR="00EF39F8" w:rsidRDefault="009B4A79" w:rsidP="003C6D1F">
      <w:pPr>
        <w:pStyle w:val="ListParagraph"/>
        <w:numPr>
          <w:ilvl w:val="0"/>
          <w:numId w:val="5"/>
        </w:numPr>
        <w:spacing w:line="276" w:lineRule="auto"/>
        <w:ind w:left="993"/>
      </w:pPr>
      <w:r w:rsidRPr="00446F85">
        <w:t>Giá trị tham</w:t>
      </w:r>
      <w:r w:rsidR="00446F85" w:rsidRPr="00446F85">
        <w:t xml:space="preserve"> </w:t>
      </w:r>
      <w:r w:rsidRPr="00446F85">
        <w:t>gia tài</w:t>
      </w:r>
      <w:r w:rsidR="00F86D0E">
        <w:t xml:space="preserve"> trợ: 10</w:t>
      </w:r>
      <w:r w:rsidR="00446F85">
        <w:t xml:space="preserve">.000.000 </w:t>
      </w:r>
      <w:r w:rsidR="00364213">
        <w:t>VNĐ</w:t>
      </w:r>
      <w:r w:rsidR="00446F85">
        <w:t>/ 1 trang (</w:t>
      </w:r>
      <w:r w:rsidRPr="00446F85">
        <w:t xml:space="preserve">chưa bao gồm 10% VAT), </w:t>
      </w:r>
      <w:r w:rsidR="00EF39F8">
        <w:t>không giới hạn số</w:t>
      </w:r>
      <w:r w:rsidR="006234FD">
        <w:t xml:space="preserve"> lượng trang tham gia quảng cáo.</w:t>
      </w:r>
      <w:r w:rsidR="006234FD" w:rsidRPr="006234FD">
        <w:t xml:space="preserve"> </w:t>
      </w:r>
    </w:p>
    <w:p w:rsidR="009B4A79" w:rsidRPr="00446F85" w:rsidRDefault="009B4A79" w:rsidP="003C6D1F">
      <w:pPr>
        <w:pStyle w:val="ListParagraph"/>
        <w:numPr>
          <w:ilvl w:val="0"/>
          <w:numId w:val="5"/>
        </w:numPr>
        <w:spacing w:line="276" w:lineRule="auto"/>
        <w:ind w:left="993"/>
      </w:pPr>
      <w:r w:rsidRPr="00446F85">
        <w:t>Quyền</w:t>
      </w:r>
      <w:r w:rsidR="00446F85" w:rsidRPr="00446F85">
        <w:t xml:space="preserve"> </w:t>
      </w:r>
      <w:r w:rsidRPr="00446F85">
        <w:t>lợi:</w:t>
      </w:r>
    </w:p>
    <w:p w:rsidR="009B4A79" w:rsidRPr="0086155A" w:rsidRDefault="009B4A79" w:rsidP="009B4A79">
      <w:pPr>
        <w:pStyle w:val="ListParagraph"/>
        <w:numPr>
          <w:ilvl w:val="0"/>
          <w:numId w:val="7"/>
        </w:numPr>
        <w:spacing w:line="276" w:lineRule="auto"/>
        <w:ind w:left="1276"/>
      </w:pPr>
      <w:r w:rsidRPr="0086155A">
        <w:t>Được quảng cáo thông tin v</w:t>
      </w:r>
      <w:r w:rsidR="00EF39F8">
        <w:t>ề doanh nghiệp trên 1 trang kích thước A5</w:t>
      </w:r>
      <w:r w:rsidRPr="0086155A">
        <w:t>: hình ảnh doanh nghiệp, định hướn</w:t>
      </w:r>
      <w:r w:rsidR="008145BE">
        <w:t>g phát triển, thông tin giới thiệu doanh nghiệp. Doanh nghiệp tự thiết kế trang quảng cáo và gửi về cho Ban biên tập.</w:t>
      </w:r>
    </w:p>
    <w:p w:rsidR="009B4A79" w:rsidRDefault="008145BE" w:rsidP="00EF39F8">
      <w:pPr>
        <w:pStyle w:val="ListParagraph"/>
        <w:numPr>
          <w:ilvl w:val="0"/>
          <w:numId w:val="7"/>
        </w:numPr>
        <w:spacing w:line="276" w:lineRule="auto"/>
        <w:ind w:left="1276"/>
      </w:pPr>
      <w:r>
        <w:t>Doanh nghiệp đ</w:t>
      </w:r>
      <w:r w:rsidR="009B4A79">
        <w:t xml:space="preserve">ược tặng </w:t>
      </w:r>
      <w:r w:rsidR="00EF39F8">
        <w:t>20 quyển/ 1 trang quảng cáo</w:t>
      </w:r>
    </w:p>
    <w:p w:rsidR="00EF39F8" w:rsidRDefault="007C14EC" w:rsidP="00EF39F8">
      <w:pPr>
        <w:pStyle w:val="ListParagraph"/>
        <w:numPr>
          <w:ilvl w:val="0"/>
          <w:numId w:val="7"/>
        </w:numPr>
        <w:spacing w:line="276" w:lineRule="auto"/>
        <w:ind w:left="1276"/>
      </w:pPr>
      <w:r>
        <w:t>Q</w:t>
      </w:r>
      <w:r w:rsidR="00EF39F8">
        <w:t xml:space="preserve">uảng cáo trên 2 phiên bản: </w:t>
      </w:r>
    </w:p>
    <w:p w:rsidR="00EF39F8" w:rsidRDefault="007C14EC" w:rsidP="00EF39F8">
      <w:pPr>
        <w:pStyle w:val="ListParagraph"/>
        <w:numPr>
          <w:ilvl w:val="1"/>
          <w:numId w:val="7"/>
        </w:numPr>
        <w:spacing w:line="276" w:lineRule="auto"/>
        <w:ind w:left="1701"/>
      </w:pPr>
      <w:r>
        <w:t>Tài liệu in và tặng đại trà (i</w:t>
      </w:r>
      <w:r w:rsidR="00EF39F8">
        <w:t xml:space="preserve">n đóng cuốn): 5.000 quyển </w:t>
      </w:r>
    </w:p>
    <w:p w:rsidR="00EF39F8" w:rsidRPr="0086155A" w:rsidRDefault="00EF39F8" w:rsidP="00EF39F8">
      <w:pPr>
        <w:pStyle w:val="ListParagraph"/>
        <w:numPr>
          <w:ilvl w:val="1"/>
          <w:numId w:val="7"/>
        </w:numPr>
        <w:spacing w:line="276" w:lineRule="auto"/>
        <w:ind w:left="1701"/>
      </w:pPr>
      <w:r>
        <w:lastRenderedPageBreak/>
        <w:t xml:space="preserve">Tài liệu bằng </w:t>
      </w:r>
      <w:r w:rsidR="002C35CE">
        <w:t>bản</w:t>
      </w:r>
      <w:r>
        <w:t xml:space="preserve"> mềm (ebook): QTSC sẽ gửi đến các trường và yêu cầu trường phổ biến cho các bạn học sinh, sinh viên… thông qua các kênh truyền thông của trường như website, facebook…</w:t>
      </w:r>
    </w:p>
    <w:p w:rsidR="005D56C4" w:rsidRDefault="00EF39F8" w:rsidP="00EF39F8">
      <w:pPr>
        <w:pStyle w:val="ListParagraph"/>
        <w:numPr>
          <w:ilvl w:val="0"/>
          <w:numId w:val="7"/>
        </w:numPr>
        <w:spacing w:line="276" w:lineRule="auto"/>
        <w:ind w:left="1276"/>
      </w:pPr>
      <w:r>
        <w:t>Ưu tiên mời tham gia biên tập hoặc tái xuất bản in những lần tiếp theo</w:t>
      </w:r>
    </w:p>
    <w:p w:rsidR="003437A5" w:rsidRDefault="003437A5" w:rsidP="00EF39F8">
      <w:pPr>
        <w:pStyle w:val="ListParagraph"/>
        <w:numPr>
          <w:ilvl w:val="0"/>
          <w:numId w:val="7"/>
        </w:numPr>
        <w:spacing w:line="276" w:lineRule="auto"/>
        <w:ind w:left="1276"/>
      </w:pPr>
      <w:r>
        <w:t>Có quyền gửi danh sách kênh phân phối và yêu cầu QTSC phân phối các kênh theo yêu cầu Doanh nghiệp nếu QTSC kiểm tra danh sách phù hợp đối tượng nhận.</w:t>
      </w:r>
    </w:p>
    <w:p w:rsidR="00EF39F8" w:rsidRDefault="00EF39F8" w:rsidP="00EF39F8">
      <w:pPr>
        <w:pStyle w:val="ListParagraph"/>
        <w:numPr>
          <w:ilvl w:val="0"/>
          <w:numId w:val="7"/>
        </w:numPr>
        <w:spacing w:line="276" w:lineRule="auto"/>
        <w:ind w:left="1276"/>
      </w:pPr>
      <w:r>
        <w:t>Ưu tiên mời tham gia các hoạt động cộng đồng về giáo dục, tuyển sinh, tuyển dụng…</w:t>
      </w:r>
    </w:p>
    <w:p w:rsidR="00754B9D" w:rsidRDefault="00754B9D" w:rsidP="00754B9D">
      <w:pPr>
        <w:pStyle w:val="ListParagraph"/>
        <w:numPr>
          <w:ilvl w:val="0"/>
          <w:numId w:val="5"/>
        </w:numPr>
        <w:spacing w:line="276" w:lineRule="auto"/>
        <w:ind w:left="993"/>
      </w:pPr>
      <w:r>
        <w:t>Tổng chi phí in ấn, phát hành và vận chuyển 5000 cuốn tài liệu là 200.000.000 đồng, trong đó QTSC sẽ tài trợ 30%, chi phí còn lại sẽ vận động từ các doanh nghiệp.</w:t>
      </w:r>
    </w:p>
    <w:p w:rsidR="003B084D" w:rsidRPr="0086155A" w:rsidRDefault="00754B9D" w:rsidP="002C35CE">
      <w:pPr>
        <w:pStyle w:val="ListParagraph"/>
        <w:numPr>
          <w:ilvl w:val="0"/>
          <w:numId w:val="5"/>
        </w:numPr>
        <w:spacing w:line="276" w:lineRule="auto"/>
        <w:ind w:left="993"/>
      </w:pPr>
      <w:r>
        <w:t xml:space="preserve">Doanh nghiệp có thể đăng ký nhiều trang, số lượng in ấn thực tế sẽ phụ thuộc vào nguồn kinh phí xin tài trợ. </w:t>
      </w:r>
    </w:p>
    <w:p w:rsidR="004F4FF6" w:rsidRPr="004F4FF6" w:rsidRDefault="004F4FF6" w:rsidP="004F4FF6">
      <w:pPr>
        <w:pStyle w:val="ListParagraph"/>
        <w:numPr>
          <w:ilvl w:val="0"/>
          <w:numId w:val="4"/>
        </w:numPr>
        <w:spacing w:line="276" w:lineRule="auto"/>
        <w:rPr>
          <w:b/>
        </w:rPr>
      </w:pPr>
      <w:r>
        <w:rPr>
          <w:b/>
        </w:rPr>
        <w:t>Tiến độ phối hợp thực hiện:</w:t>
      </w:r>
    </w:p>
    <w:p w:rsidR="004F4FF6" w:rsidRPr="004F4FF6" w:rsidRDefault="004F4FF6" w:rsidP="004F4FF6">
      <w:pPr>
        <w:pStyle w:val="ListParagraph"/>
        <w:numPr>
          <w:ilvl w:val="0"/>
          <w:numId w:val="5"/>
        </w:numPr>
        <w:spacing w:line="276" w:lineRule="auto"/>
        <w:ind w:left="993"/>
      </w:pPr>
      <w:r w:rsidRPr="004F4FF6">
        <w:t>Giai đoạn 1</w:t>
      </w:r>
      <w:r w:rsidR="0050034D">
        <w:t>: 2</w:t>
      </w:r>
      <w:r w:rsidR="008145BE">
        <w:t>6</w:t>
      </w:r>
      <w:r w:rsidR="00EF39F8">
        <w:t>/04/2019</w:t>
      </w:r>
      <w:r w:rsidR="008145BE">
        <w:t xml:space="preserve"> Hạn chót</w:t>
      </w:r>
      <w:r w:rsidRPr="004F4FF6">
        <w:t xml:space="preserve"> </w:t>
      </w:r>
      <w:r>
        <w:t xml:space="preserve">nhận </w:t>
      </w:r>
      <w:r w:rsidRPr="004F4FF6">
        <w:t>đăng ký tham gia</w:t>
      </w:r>
      <w:r w:rsidR="00EF39F8">
        <w:t xml:space="preserve"> </w:t>
      </w:r>
      <w:r w:rsidR="008145BE">
        <w:t>của doanh nghiệp</w:t>
      </w:r>
    </w:p>
    <w:p w:rsidR="008145BE" w:rsidRPr="00927FB7" w:rsidRDefault="008145BE" w:rsidP="008145BE">
      <w:pPr>
        <w:pStyle w:val="ListParagraph"/>
        <w:numPr>
          <w:ilvl w:val="0"/>
          <w:numId w:val="5"/>
        </w:numPr>
        <w:spacing w:line="276" w:lineRule="auto"/>
        <w:ind w:left="993"/>
      </w:pPr>
      <w:r w:rsidRPr="00927FB7">
        <w:t>Giai đoạ</w:t>
      </w:r>
      <w:r>
        <w:t>n 2: 10/05/2019 Hạn chót nhận file trang quảng cáo của doanh nghiệp</w:t>
      </w:r>
    </w:p>
    <w:p w:rsidR="008145BE" w:rsidRPr="00927FB7" w:rsidRDefault="008145BE" w:rsidP="008145BE">
      <w:pPr>
        <w:pStyle w:val="ListParagraph"/>
        <w:numPr>
          <w:ilvl w:val="0"/>
          <w:numId w:val="5"/>
        </w:numPr>
        <w:spacing w:line="276" w:lineRule="auto"/>
        <w:ind w:left="993"/>
      </w:pPr>
      <w:r w:rsidRPr="00927FB7">
        <w:t>Giai đọ</w:t>
      </w:r>
      <w:r>
        <w:t>an 3: 2</w:t>
      </w:r>
      <w:r w:rsidRPr="00927FB7">
        <w:t xml:space="preserve">0/05/2019 </w:t>
      </w:r>
      <w:r>
        <w:t>Ban biên tập</w:t>
      </w:r>
      <w:r w:rsidRPr="00927FB7">
        <w:t xml:space="preserve"> gửi </w:t>
      </w:r>
      <w:r>
        <w:t>bản thảo tài liệu</w:t>
      </w:r>
      <w:r w:rsidRPr="00927FB7">
        <w:t xml:space="preserve"> để doanh nghiệp xác nhận.</w:t>
      </w:r>
    </w:p>
    <w:p w:rsidR="008145BE" w:rsidRPr="00927FB7" w:rsidRDefault="008145BE" w:rsidP="008145BE">
      <w:pPr>
        <w:pStyle w:val="ListParagraph"/>
        <w:numPr>
          <w:ilvl w:val="0"/>
          <w:numId w:val="5"/>
        </w:numPr>
        <w:spacing w:line="276" w:lineRule="auto"/>
        <w:ind w:left="993"/>
      </w:pPr>
      <w:r w:rsidRPr="00927FB7">
        <w:t>Giai đoạ</w:t>
      </w:r>
      <w:r>
        <w:t>n 4: 01</w:t>
      </w:r>
      <w:r w:rsidRPr="00927FB7">
        <w:t>/06/2019 QTSC tiến hành sản xuấ</w:t>
      </w:r>
      <w:r>
        <w:t>t, in ấn</w:t>
      </w:r>
    </w:p>
    <w:p w:rsidR="008145BE" w:rsidRPr="00927FB7" w:rsidRDefault="008145BE" w:rsidP="008145BE">
      <w:pPr>
        <w:pStyle w:val="ListParagraph"/>
        <w:numPr>
          <w:ilvl w:val="0"/>
          <w:numId w:val="5"/>
        </w:numPr>
        <w:spacing w:line="276" w:lineRule="auto"/>
        <w:ind w:left="993"/>
      </w:pPr>
      <w:r w:rsidRPr="00927FB7">
        <w:t xml:space="preserve">Giai đoạn 5: 30/06/2019 QTSC gửi </w:t>
      </w:r>
      <w:r>
        <w:t xml:space="preserve">tài liệu đến </w:t>
      </w:r>
      <w:r w:rsidRPr="00927FB7">
        <w:t>các doanh nghiệp và phân phối đến tất cả c</w:t>
      </w:r>
      <w:r w:rsidR="006234FD">
        <w:t>ác kênh như đã liệt kê tại mục 2.</w:t>
      </w:r>
    </w:p>
    <w:p w:rsidR="004F4FF6" w:rsidRPr="004F4FF6" w:rsidRDefault="004F4FF6" w:rsidP="004F4FF6">
      <w:pPr>
        <w:spacing w:line="276" w:lineRule="auto"/>
        <w:rPr>
          <w:b/>
        </w:rPr>
      </w:pPr>
    </w:p>
    <w:p w:rsidR="005D56C4" w:rsidRPr="0086155A" w:rsidRDefault="005D56C4" w:rsidP="005D56C4">
      <w:pPr>
        <w:pStyle w:val="ListParagraph"/>
        <w:numPr>
          <w:ilvl w:val="0"/>
          <w:numId w:val="4"/>
        </w:numPr>
        <w:spacing w:line="276" w:lineRule="auto"/>
        <w:rPr>
          <w:b/>
        </w:rPr>
      </w:pPr>
      <w:r w:rsidRPr="0086155A">
        <w:rPr>
          <w:b/>
        </w:rPr>
        <w:t xml:space="preserve">Liên hệ </w:t>
      </w:r>
    </w:p>
    <w:p w:rsidR="00822140" w:rsidRDefault="005D56C4" w:rsidP="00822140">
      <w:pPr>
        <w:pStyle w:val="ListParagraph"/>
      </w:pPr>
      <w:r w:rsidRPr="0086155A">
        <w:t>Quý doanh nghiệp có nhu cầu quảng cáo, vui lòng gửi phiếu đăng ký về cho Ba</w:t>
      </w:r>
      <w:r w:rsidR="009F4775">
        <w:t xml:space="preserve">n Biên tập trước ngày </w:t>
      </w:r>
      <w:r w:rsidR="009F4775" w:rsidRPr="006234FD">
        <w:rPr>
          <w:b/>
        </w:rPr>
        <w:t>2</w:t>
      </w:r>
      <w:r w:rsidR="006234FD">
        <w:rPr>
          <w:b/>
        </w:rPr>
        <w:t>6</w:t>
      </w:r>
      <w:r w:rsidR="00EF39F8" w:rsidRPr="006234FD">
        <w:rPr>
          <w:b/>
        </w:rPr>
        <w:t>/04/2019</w:t>
      </w:r>
      <w:r w:rsidR="00EF39F8">
        <w:t xml:space="preserve">. </w:t>
      </w:r>
    </w:p>
    <w:p w:rsidR="00EF39F8" w:rsidRDefault="00EF39F8" w:rsidP="00822140">
      <w:pPr>
        <w:pStyle w:val="ListParagraph"/>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309"/>
      </w:tblGrid>
      <w:tr w:rsidR="00F60B62" w:rsidTr="004236D9">
        <w:tc>
          <w:tcPr>
            <w:tcW w:w="4788" w:type="dxa"/>
          </w:tcPr>
          <w:p w:rsidR="009B4A79" w:rsidRDefault="009B4A79" w:rsidP="009B4A79">
            <w:pPr>
              <w:rPr>
                <w:b/>
              </w:rPr>
            </w:pPr>
            <w:r w:rsidRPr="009B4A79">
              <w:rPr>
                <w:b/>
              </w:rPr>
              <w:t>Đăng ký tham gia</w:t>
            </w:r>
            <w:r>
              <w:rPr>
                <w:b/>
              </w:rPr>
              <w:t xml:space="preserve"> tài trợ</w:t>
            </w:r>
          </w:p>
          <w:p w:rsidR="009B4A79" w:rsidRPr="009B4A79" w:rsidRDefault="009B4A79" w:rsidP="009B4A79">
            <w:pPr>
              <w:rPr>
                <w:b/>
              </w:rPr>
            </w:pPr>
          </w:p>
          <w:p w:rsidR="005D56C4" w:rsidRPr="009B4A79" w:rsidRDefault="00EF39F8" w:rsidP="009B4A79">
            <w:pPr>
              <w:rPr>
                <w:b/>
              </w:rPr>
            </w:pPr>
            <w:r>
              <w:rPr>
                <w:b/>
              </w:rPr>
              <w:t xml:space="preserve">Ms. </w:t>
            </w:r>
            <w:r w:rsidR="00EA1530">
              <w:rPr>
                <w:b/>
              </w:rPr>
              <w:t>Ngọc Hoa</w:t>
            </w:r>
          </w:p>
          <w:p w:rsidR="005D56C4" w:rsidRPr="0086155A" w:rsidRDefault="005D56C4" w:rsidP="009B4A79">
            <w:r w:rsidRPr="0086155A">
              <w:t xml:space="preserve">Tel: </w:t>
            </w:r>
            <w:r>
              <w:t xml:space="preserve"> </w:t>
            </w:r>
            <w:r w:rsidR="00EF39F8">
              <w:t xml:space="preserve">(+84) 3715 </w:t>
            </w:r>
            <w:r w:rsidR="00EA1530">
              <w:t>8999 – ext 305</w:t>
            </w:r>
          </w:p>
          <w:p w:rsidR="005D56C4" w:rsidRPr="0086155A" w:rsidRDefault="00EF39F8" w:rsidP="009B4A79">
            <w:r>
              <w:t>Fax: (+84</w:t>
            </w:r>
            <w:r w:rsidR="005D56C4" w:rsidRPr="0086155A">
              <w:t>) 3715 5985</w:t>
            </w:r>
          </w:p>
          <w:p w:rsidR="005D56C4" w:rsidRDefault="005D56C4" w:rsidP="009B4A79">
            <w:r w:rsidRPr="0086155A">
              <w:t>Mobil</w:t>
            </w:r>
            <w:r>
              <w:t>e</w:t>
            </w:r>
            <w:r w:rsidR="009B4A79">
              <w:t xml:space="preserve">: </w:t>
            </w:r>
            <w:r w:rsidR="00EA1530" w:rsidRPr="00D96E36">
              <w:t xml:space="preserve">(+84) </w:t>
            </w:r>
            <w:r w:rsidR="00EA1530">
              <w:t>98 299 0147</w:t>
            </w:r>
          </w:p>
          <w:p w:rsidR="00F60B62" w:rsidRPr="0086155A" w:rsidRDefault="00F60B62" w:rsidP="009B4A79">
            <w:r>
              <w:t xml:space="preserve">Email: </w:t>
            </w:r>
            <w:r w:rsidR="00EA1530">
              <w:rPr>
                <w:rStyle w:val="Hyperlink"/>
              </w:rPr>
              <w:t>ngochoa</w:t>
            </w:r>
            <w:r w:rsidR="00EF39F8">
              <w:rPr>
                <w:rStyle w:val="Hyperlink"/>
              </w:rPr>
              <w:t>@qtsc.com.vn</w:t>
            </w:r>
          </w:p>
          <w:p w:rsidR="005D56C4" w:rsidRDefault="005D56C4" w:rsidP="004236D9">
            <w:pPr>
              <w:pStyle w:val="ListParagraph"/>
            </w:pPr>
          </w:p>
        </w:tc>
        <w:tc>
          <w:tcPr>
            <w:tcW w:w="4788" w:type="dxa"/>
          </w:tcPr>
          <w:p w:rsidR="005D56C4" w:rsidRDefault="005D56C4" w:rsidP="00E857A4"/>
        </w:tc>
      </w:tr>
    </w:tbl>
    <w:p w:rsidR="005D56C4" w:rsidRDefault="005D56C4" w:rsidP="005D56C4">
      <w:pPr>
        <w:pStyle w:val="ListParagraph"/>
      </w:pPr>
    </w:p>
    <w:p w:rsidR="005D56C4" w:rsidRDefault="005D56C4">
      <w:pPr>
        <w:spacing w:before="240" w:after="240" w:line="276" w:lineRule="auto"/>
        <w:rPr>
          <w:rFonts w:eastAsiaTheme="minorEastAsia"/>
          <w:b/>
          <w:bCs/>
          <w:sz w:val="26"/>
          <w:szCs w:val="26"/>
          <w:lang w:eastAsia="ja-JP"/>
        </w:rPr>
      </w:pPr>
    </w:p>
    <w:p w:rsidR="005D56C4" w:rsidRDefault="005D56C4">
      <w:pPr>
        <w:spacing w:before="240" w:after="240" w:line="276" w:lineRule="auto"/>
        <w:rPr>
          <w:rFonts w:eastAsiaTheme="minorEastAsia"/>
          <w:b/>
          <w:bCs/>
          <w:sz w:val="28"/>
          <w:szCs w:val="28"/>
          <w:lang w:eastAsia="ja-JP"/>
        </w:rPr>
      </w:pPr>
      <w:r>
        <w:rPr>
          <w:rFonts w:eastAsiaTheme="minorEastAsia"/>
          <w:b/>
          <w:bCs/>
          <w:sz w:val="28"/>
          <w:szCs w:val="28"/>
          <w:lang w:eastAsia="ja-JP"/>
        </w:rPr>
        <w:br w:type="page"/>
      </w:r>
    </w:p>
    <w:p w:rsidR="00822140" w:rsidRDefault="00822140">
      <w:pPr>
        <w:spacing w:before="240" w:after="240" w:line="276" w:lineRule="auto"/>
        <w:rPr>
          <w:rFonts w:eastAsiaTheme="minorEastAsia"/>
          <w:b/>
          <w:bCs/>
          <w:sz w:val="28"/>
          <w:szCs w:val="28"/>
          <w:lang w:eastAsia="ja-JP"/>
        </w:rPr>
      </w:pPr>
    </w:p>
    <w:p w:rsidR="0084563E" w:rsidRPr="00937D35" w:rsidRDefault="0084563E" w:rsidP="002453D5">
      <w:pPr>
        <w:spacing w:line="276" w:lineRule="auto"/>
        <w:jc w:val="center"/>
        <w:rPr>
          <w:rFonts w:eastAsiaTheme="minorEastAsia"/>
          <w:b/>
          <w:bCs/>
          <w:sz w:val="26"/>
          <w:szCs w:val="26"/>
          <w:lang w:eastAsia="ja-JP"/>
        </w:rPr>
      </w:pPr>
      <w:r w:rsidRPr="002453D5">
        <w:rPr>
          <w:rFonts w:eastAsiaTheme="minorEastAsia"/>
          <w:b/>
          <w:bCs/>
          <w:sz w:val="28"/>
          <w:szCs w:val="28"/>
          <w:lang w:eastAsia="ja-JP"/>
        </w:rPr>
        <w:t>PHI</w:t>
      </w:r>
      <w:r w:rsidRPr="002453D5">
        <w:rPr>
          <w:rFonts w:eastAsia="Times New Roman,Bold"/>
          <w:b/>
          <w:bCs/>
          <w:sz w:val="28"/>
          <w:szCs w:val="28"/>
          <w:lang w:eastAsia="ja-JP"/>
        </w:rPr>
        <w:t>ẾU ĐĂNG KÝ TÀI TRỢ</w:t>
      </w:r>
    </w:p>
    <w:p w:rsidR="0084563E" w:rsidRDefault="00AC2495" w:rsidP="003437A5">
      <w:pPr>
        <w:autoSpaceDE w:val="0"/>
        <w:autoSpaceDN w:val="0"/>
        <w:adjustRightInd w:val="0"/>
        <w:spacing w:line="276" w:lineRule="auto"/>
        <w:jc w:val="center"/>
        <w:rPr>
          <w:rFonts w:eastAsiaTheme="minorEastAsia"/>
          <w:b/>
          <w:bCs/>
          <w:sz w:val="26"/>
          <w:szCs w:val="26"/>
          <w:lang w:eastAsia="ja-JP"/>
        </w:rPr>
      </w:pPr>
      <w:r w:rsidRPr="002D5822">
        <w:rPr>
          <w:rFonts w:eastAsiaTheme="minorEastAsia"/>
          <w:b/>
          <w:bCs/>
          <w:noProof/>
          <w:sz w:val="26"/>
          <w:szCs w:val="26"/>
        </w:rPr>
        <w:drawing>
          <wp:anchor distT="0" distB="0" distL="114300" distR="114300" simplePos="0" relativeHeight="251656704" behindDoc="1" locked="0" layoutInCell="1" allowOverlap="1">
            <wp:simplePos x="0" y="0"/>
            <wp:positionH relativeFrom="column">
              <wp:posOffset>-255181</wp:posOffset>
            </wp:positionH>
            <wp:positionV relativeFrom="paragraph">
              <wp:posOffset>-747971</wp:posOffset>
            </wp:positionV>
            <wp:extent cx="1339702" cy="574158"/>
            <wp:effectExtent l="0" t="0" r="0" b="0"/>
            <wp:wrapNone/>
            <wp:docPr id="1" name="Picture 0" descr="logo_nentrong_so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nentrong_soft.png"/>
                    <pic:cNvPicPr/>
                  </pic:nvPicPr>
                  <pic:blipFill>
                    <a:blip r:embed="rId8"/>
                    <a:stretch>
                      <a:fillRect/>
                    </a:stretch>
                  </pic:blipFill>
                  <pic:spPr>
                    <a:xfrm>
                      <a:off x="0" y="0"/>
                      <a:ext cx="1339702" cy="574158"/>
                    </a:xfrm>
                    <a:prstGeom prst="rect">
                      <a:avLst/>
                    </a:prstGeom>
                  </pic:spPr>
                </pic:pic>
              </a:graphicData>
            </a:graphic>
          </wp:anchor>
        </w:drawing>
      </w:r>
      <w:r w:rsidR="003437A5">
        <w:rPr>
          <w:rFonts w:eastAsiaTheme="minorEastAsia"/>
          <w:b/>
          <w:bCs/>
          <w:sz w:val="26"/>
          <w:szCs w:val="26"/>
          <w:lang w:eastAsia="ja-JP"/>
        </w:rPr>
        <w:t xml:space="preserve">TÀI LIỆU NHỮNG ĐIỀU CẦN BIẾT VỀ </w:t>
      </w:r>
      <w:r w:rsidR="006054E0">
        <w:rPr>
          <w:rFonts w:eastAsiaTheme="minorEastAsia"/>
          <w:b/>
          <w:bCs/>
          <w:sz w:val="26"/>
          <w:szCs w:val="26"/>
          <w:lang w:eastAsia="ja-JP"/>
        </w:rPr>
        <w:t xml:space="preserve">NGHỀ </w:t>
      </w:r>
      <w:r w:rsidR="003437A5">
        <w:rPr>
          <w:rFonts w:eastAsiaTheme="minorEastAsia"/>
          <w:b/>
          <w:bCs/>
          <w:sz w:val="26"/>
          <w:szCs w:val="26"/>
          <w:lang w:eastAsia="ja-JP"/>
        </w:rPr>
        <w:t>CÔNG NGHỆ THÔNG TIN</w:t>
      </w:r>
    </w:p>
    <w:p w:rsidR="002453D5" w:rsidRPr="002D5822" w:rsidRDefault="002453D5" w:rsidP="00AC2495">
      <w:pPr>
        <w:autoSpaceDE w:val="0"/>
        <w:autoSpaceDN w:val="0"/>
        <w:adjustRightInd w:val="0"/>
        <w:spacing w:line="276" w:lineRule="auto"/>
        <w:jc w:val="center"/>
        <w:rPr>
          <w:rFonts w:eastAsiaTheme="minorEastAsia"/>
          <w:b/>
          <w:bCs/>
          <w:sz w:val="26"/>
          <w:szCs w:val="26"/>
          <w:lang w:eastAsia="ja-JP"/>
        </w:rPr>
      </w:pPr>
    </w:p>
    <w:p w:rsidR="0084563E" w:rsidRPr="002453D5" w:rsidRDefault="0084563E" w:rsidP="00AC2495">
      <w:pPr>
        <w:autoSpaceDE w:val="0"/>
        <w:autoSpaceDN w:val="0"/>
        <w:adjustRightInd w:val="0"/>
        <w:spacing w:line="276" w:lineRule="auto"/>
        <w:jc w:val="center"/>
        <w:rPr>
          <w:rFonts w:eastAsiaTheme="minorEastAsia"/>
          <w:b/>
          <w:bCs/>
          <w:lang w:eastAsia="ja-JP"/>
        </w:rPr>
      </w:pPr>
    </w:p>
    <w:p w:rsidR="0084563E" w:rsidRPr="002453D5" w:rsidRDefault="0084563E" w:rsidP="00AC2495">
      <w:pPr>
        <w:tabs>
          <w:tab w:val="right" w:leader="dot" w:pos="9360"/>
        </w:tabs>
        <w:autoSpaceDE w:val="0"/>
        <w:autoSpaceDN w:val="0"/>
        <w:adjustRightInd w:val="0"/>
        <w:spacing w:line="276" w:lineRule="auto"/>
        <w:rPr>
          <w:rFonts w:eastAsiaTheme="minorEastAsia"/>
          <w:lang w:eastAsia="ja-JP"/>
        </w:rPr>
      </w:pPr>
      <w:r w:rsidRPr="002453D5">
        <w:rPr>
          <w:rFonts w:eastAsiaTheme="minorEastAsia"/>
          <w:lang w:eastAsia="ja-JP"/>
        </w:rPr>
        <w:t xml:space="preserve">Tên công ty: </w:t>
      </w:r>
      <w:r w:rsidRPr="002453D5">
        <w:rPr>
          <w:rFonts w:eastAsiaTheme="minorEastAsia"/>
          <w:lang w:eastAsia="ja-JP"/>
        </w:rPr>
        <w:tab/>
      </w:r>
    </w:p>
    <w:p w:rsidR="0084563E" w:rsidRPr="002453D5" w:rsidRDefault="0084563E" w:rsidP="00AC2495">
      <w:pPr>
        <w:tabs>
          <w:tab w:val="right" w:leader="dot" w:pos="9360"/>
        </w:tabs>
        <w:autoSpaceDE w:val="0"/>
        <w:autoSpaceDN w:val="0"/>
        <w:adjustRightInd w:val="0"/>
        <w:spacing w:line="276" w:lineRule="auto"/>
        <w:rPr>
          <w:rFonts w:eastAsiaTheme="minorEastAsia"/>
          <w:lang w:eastAsia="ja-JP"/>
        </w:rPr>
      </w:pPr>
      <w:r w:rsidRPr="002453D5">
        <w:rPr>
          <w:rFonts w:eastAsiaTheme="minorEastAsia"/>
          <w:lang w:eastAsia="ja-JP"/>
        </w:rPr>
        <w:t>Người liên hệ:</w:t>
      </w:r>
      <w:r w:rsidRPr="002453D5">
        <w:rPr>
          <w:rFonts w:eastAsiaTheme="minorEastAsia"/>
          <w:lang w:eastAsia="ja-JP"/>
        </w:rPr>
        <w:tab/>
      </w:r>
    </w:p>
    <w:p w:rsidR="0084563E" w:rsidRPr="002453D5" w:rsidRDefault="0084563E" w:rsidP="00AC2495">
      <w:pPr>
        <w:tabs>
          <w:tab w:val="right" w:leader="dot" w:pos="9360"/>
        </w:tabs>
        <w:autoSpaceDE w:val="0"/>
        <w:autoSpaceDN w:val="0"/>
        <w:adjustRightInd w:val="0"/>
        <w:spacing w:line="276" w:lineRule="auto"/>
        <w:rPr>
          <w:rFonts w:eastAsiaTheme="minorEastAsia"/>
          <w:lang w:eastAsia="ja-JP"/>
        </w:rPr>
      </w:pPr>
      <w:r w:rsidRPr="002453D5">
        <w:rPr>
          <w:rFonts w:eastAsiaTheme="minorEastAsia"/>
          <w:lang w:eastAsia="ja-JP"/>
        </w:rPr>
        <w:t>Chức vụ:</w:t>
      </w:r>
      <w:r w:rsidRPr="002453D5">
        <w:rPr>
          <w:rFonts w:eastAsiaTheme="minorEastAsia"/>
          <w:lang w:eastAsia="ja-JP"/>
        </w:rPr>
        <w:tab/>
      </w:r>
    </w:p>
    <w:p w:rsidR="0084563E" w:rsidRPr="002453D5" w:rsidRDefault="0084563E" w:rsidP="00AC2495">
      <w:pPr>
        <w:tabs>
          <w:tab w:val="right" w:leader="dot" w:pos="9360"/>
        </w:tabs>
        <w:autoSpaceDE w:val="0"/>
        <w:autoSpaceDN w:val="0"/>
        <w:adjustRightInd w:val="0"/>
        <w:spacing w:line="276" w:lineRule="auto"/>
        <w:rPr>
          <w:rFonts w:eastAsiaTheme="minorEastAsia"/>
          <w:bCs/>
          <w:lang w:eastAsia="ja-JP"/>
        </w:rPr>
      </w:pPr>
      <w:r w:rsidRPr="002453D5">
        <w:rPr>
          <w:rFonts w:eastAsiaTheme="minorEastAsia"/>
          <w:lang w:eastAsia="ja-JP"/>
        </w:rPr>
        <w:t>Điện thoại</w:t>
      </w:r>
      <w:r w:rsidRPr="002453D5">
        <w:rPr>
          <w:rFonts w:eastAsiaTheme="minorEastAsia"/>
          <w:bCs/>
          <w:lang w:eastAsia="ja-JP"/>
        </w:rPr>
        <w:t>:</w:t>
      </w:r>
      <w:r w:rsidRPr="002453D5">
        <w:rPr>
          <w:rFonts w:eastAsiaTheme="minorEastAsia"/>
          <w:bCs/>
          <w:lang w:eastAsia="ja-JP"/>
        </w:rPr>
        <w:tab/>
      </w:r>
    </w:p>
    <w:p w:rsidR="0084563E" w:rsidRPr="002453D5" w:rsidRDefault="00AC2495" w:rsidP="00AC2495">
      <w:pPr>
        <w:tabs>
          <w:tab w:val="right" w:leader="dot" w:pos="5040"/>
          <w:tab w:val="right" w:leader="dot" w:pos="9360"/>
        </w:tabs>
        <w:autoSpaceDE w:val="0"/>
        <w:autoSpaceDN w:val="0"/>
        <w:adjustRightInd w:val="0"/>
        <w:spacing w:line="276" w:lineRule="auto"/>
        <w:rPr>
          <w:rFonts w:eastAsiaTheme="minorEastAsia"/>
          <w:bCs/>
          <w:lang w:eastAsia="ja-JP"/>
        </w:rPr>
      </w:pPr>
      <w:r w:rsidRPr="002453D5">
        <w:rPr>
          <w:rFonts w:eastAsiaTheme="minorEastAsia"/>
          <w:bCs/>
          <w:lang w:eastAsia="ja-JP"/>
        </w:rPr>
        <w:t xml:space="preserve">Fax: </w:t>
      </w:r>
      <w:r w:rsidRPr="002453D5">
        <w:rPr>
          <w:rFonts w:eastAsiaTheme="minorEastAsia"/>
          <w:bCs/>
          <w:lang w:eastAsia="ja-JP"/>
        </w:rPr>
        <w:tab/>
      </w:r>
      <w:r w:rsidR="0084563E" w:rsidRPr="002453D5">
        <w:rPr>
          <w:rFonts w:eastAsiaTheme="minorEastAsia"/>
          <w:bCs/>
          <w:lang w:eastAsia="ja-JP"/>
        </w:rPr>
        <w:t>Email:</w:t>
      </w:r>
      <w:r w:rsidRPr="002453D5">
        <w:rPr>
          <w:rFonts w:eastAsiaTheme="minorEastAsia"/>
          <w:bCs/>
          <w:lang w:eastAsia="ja-JP"/>
        </w:rPr>
        <w:tab/>
      </w:r>
      <w:r w:rsidRPr="002453D5">
        <w:rPr>
          <w:rFonts w:eastAsiaTheme="minorEastAsia"/>
          <w:bCs/>
          <w:lang w:eastAsia="ja-JP"/>
        </w:rPr>
        <w:tab/>
      </w:r>
      <w:r w:rsidRPr="002453D5">
        <w:rPr>
          <w:rFonts w:eastAsiaTheme="minorEastAsia"/>
          <w:bCs/>
          <w:lang w:eastAsia="ja-JP"/>
        </w:rPr>
        <w:tab/>
      </w:r>
    </w:p>
    <w:p w:rsidR="0084563E" w:rsidRPr="002453D5" w:rsidRDefault="0084563E" w:rsidP="00AC2495">
      <w:pPr>
        <w:tabs>
          <w:tab w:val="right" w:leader="dot" w:pos="9360"/>
        </w:tabs>
        <w:autoSpaceDE w:val="0"/>
        <w:autoSpaceDN w:val="0"/>
        <w:adjustRightInd w:val="0"/>
        <w:spacing w:line="276" w:lineRule="auto"/>
        <w:rPr>
          <w:rFonts w:eastAsiaTheme="minorEastAsia"/>
          <w:lang w:eastAsia="ja-JP"/>
        </w:rPr>
      </w:pPr>
      <w:r w:rsidRPr="002453D5">
        <w:rPr>
          <w:rFonts w:eastAsiaTheme="minorEastAsia"/>
          <w:lang w:eastAsia="ja-JP"/>
        </w:rPr>
        <w:t xml:space="preserve">Mã số thuế: </w:t>
      </w:r>
      <w:r w:rsidRPr="002453D5">
        <w:rPr>
          <w:rFonts w:eastAsiaTheme="minorEastAsia"/>
          <w:lang w:eastAsia="ja-JP"/>
        </w:rPr>
        <w:tab/>
      </w:r>
    </w:p>
    <w:p w:rsidR="0084563E" w:rsidRPr="002453D5" w:rsidRDefault="0084563E" w:rsidP="00AC2495">
      <w:pPr>
        <w:autoSpaceDE w:val="0"/>
        <w:autoSpaceDN w:val="0"/>
        <w:adjustRightInd w:val="0"/>
        <w:spacing w:line="276" w:lineRule="auto"/>
        <w:rPr>
          <w:rFonts w:eastAsiaTheme="minorEastAsia"/>
          <w:bCs/>
          <w:i/>
          <w:iCs/>
          <w:lang w:eastAsia="ja-JP"/>
        </w:rPr>
      </w:pPr>
      <w:r w:rsidRPr="002453D5">
        <w:rPr>
          <w:rFonts w:eastAsiaTheme="minorEastAsia"/>
          <w:bCs/>
          <w:i/>
          <w:iCs/>
          <w:lang w:eastAsia="ja-JP"/>
        </w:rPr>
        <w:t>(Vui lòng điền đầy đủ và chính xác để chúng tôi căn cứ xuất hóa đơn)</w:t>
      </w:r>
    </w:p>
    <w:p w:rsidR="0084563E" w:rsidRPr="002453D5" w:rsidRDefault="0084563E" w:rsidP="00AC2495">
      <w:pPr>
        <w:autoSpaceDE w:val="0"/>
        <w:autoSpaceDN w:val="0"/>
        <w:adjustRightInd w:val="0"/>
        <w:spacing w:line="276" w:lineRule="auto"/>
        <w:rPr>
          <w:rFonts w:eastAsiaTheme="minorEastAsia"/>
          <w:b/>
          <w:bCs/>
          <w:i/>
          <w:iCs/>
          <w:lang w:eastAsia="ja-JP"/>
        </w:rPr>
      </w:pPr>
    </w:p>
    <w:p w:rsidR="0084563E" w:rsidRPr="002453D5" w:rsidRDefault="0084563E" w:rsidP="00AC2495">
      <w:pPr>
        <w:autoSpaceDE w:val="0"/>
        <w:autoSpaceDN w:val="0"/>
        <w:adjustRightInd w:val="0"/>
        <w:spacing w:line="276" w:lineRule="auto"/>
        <w:rPr>
          <w:rFonts w:eastAsiaTheme="minorEastAsia"/>
          <w:lang w:eastAsia="ja-JP"/>
        </w:rPr>
      </w:pPr>
      <w:r w:rsidRPr="002453D5">
        <w:rPr>
          <w:rFonts w:eastAsiaTheme="minorEastAsia"/>
          <w:lang w:eastAsia="ja-JP"/>
        </w:rPr>
        <w:t>Công ty chúng tôi đồng ý đăng ký tham gia tài trợ trang</w:t>
      </w:r>
      <w:r w:rsidR="003437A5">
        <w:rPr>
          <w:rFonts w:eastAsiaTheme="minorEastAsia"/>
          <w:lang w:eastAsia="ja-JP"/>
        </w:rPr>
        <w:t xml:space="preserve"> “T</w:t>
      </w:r>
      <w:r w:rsidR="003437A5" w:rsidRPr="003437A5">
        <w:rPr>
          <w:rFonts w:eastAsiaTheme="minorEastAsia"/>
          <w:bCs/>
          <w:sz w:val="26"/>
          <w:szCs w:val="26"/>
          <w:lang w:eastAsia="ja-JP"/>
        </w:rPr>
        <w:t xml:space="preserve">ài liệu những điều cần biết về </w:t>
      </w:r>
      <w:r w:rsidR="006054E0">
        <w:rPr>
          <w:rFonts w:eastAsiaTheme="minorEastAsia"/>
          <w:bCs/>
          <w:sz w:val="26"/>
          <w:szCs w:val="26"/>
          <w:lang w:eastAsia="ja-JP"/>
        </w:rPr>
        <w:t xml:space="preserve">nghề </w:t>
      </w:r>
      <w:r w:rsidR="003437A5" w:rsidRPr="003437A5">
        <w:rPr>
          <w:rFonts w:eastAsiaTheme="minorEastAsia"/>
          <w:bCs/>
          <w:sz w:val="26"/>
          <w:szCs w:val="26"/>
          <w:lang w:eastAsia="ja-JP"/>
        </w:rPr>
        <w:t>công nghệ thông tin</w:t>
      </w:r>
      <w:r w:rsidR="003437A5">
        <w:rPr>
          <w:rFonts w:eastAsiaTheme="minorEastAsia"/>
          <w:bCs/>
          <w:sz w:val="26"/>
          <w:szCs w:val="26"/>
          <w:lang w:eastAsia="ja-JP"/>
        </w:rPr>
        <w:t>”</w:t>
      </w:r>
      <w:r w:rsidRPr="002453D5">
        <w:rPr>
          <w:rFonts w:eastAsiaTheme="minorEastAsia"/>
          <w:lang w:eastAsia="ja-JP"/>
        </w:rPr>
        <w:t xml:space="preserve"> trên với chi tiết như sau:</w:t>
      </w:r>
    </w:p>
    <w:p w:rsidR="005070F0" w:rsidRPr="002453D5" w:rsidRDefault="005070F0" w:rsidP="00AC2495">
      <w:pPr>
        <w:autoSpaceDE w:val="0"/>
        <w:autoSpaceDN w:val="0"/>
        <w:adjustRightInd w:val="0"/>
        <w:spacing w:line="276" w:lineRule="auto"/>
        <w:rPr>
          <w:rFonts w:eastAsiaTheme="minorEastAsia"/>
          <w:lang w:eastAsia="ja-JP"/>
        </w:rPr>
      </w:pPr>
    </w:p>
    <w:tbl>
      <w:tblPr>
        <w:tblStyle w:val="TableGrid"/>
        <w:tblW w:w="0" w:type="auto"/>
        <w:tblLook w:val="04A0" w:firstRow="1" w:lastRow="0" w:firstColumn="1" w:lastColumn="0" w:noHBand="0" w:noVBand="1"/>
      </w:tblPr>
      <w:tblGrid>
        <w:gridCol w:w="4491"/>
        <w:gridCol w:w="1700"/>
        <w:gridCol w:w="923"/>
        <w:gridCol w:w="2443"/>
      </w:tblGrid>
      <w:tr w:rsidR="003437A5" w:rsidRPr="002453D5" w:rsidTr="003437A5">
        <w:tc>
          <w:tcPr>
            <w:tcW w:w="4503" w:type="dxa"/>
            <w:vAlign w:val="center"/>
          </w:tcPr>
          <w:p w:rsidR="003437A5" w:rsidRPr="002453D5" w:rsidRDefault="003437A5" w:rsidP="00017F39">
            <w:pPr>
              <w:autoSpaceDE w:val="0"/>
              <w:autoSpaceDN w:val="0"/>
              <w:adjustRightInd w:val="0"/>
              <w:spacing w:line="276" w:lineRule="auto"/>
              <w:rPr>
                <w:rFonts w:eastAsiaTheme="minorEastAsia"/>
                <w:b/>
                <w:lang w:eastAsia="ja-JP"/>
              </w:rPr>
            </w:pPr>
            <w:r>
              <w:rPr>
                <w:rFonts w:eastAsiaTheme="minorEastAsia"/>
                <w:b/>
                <w:lang w:eastAsia="ja-JP"/>
              </w:rPr>
              <w:t>Hạng mục tài trợ</w:t>
            </w:r>
          </w:p>
        </w:tc>
        <w:tc>
          <w:tcPr>
            <w:tcW w:w="1701" w:type="dxa"/>
            <w:vAlign w:val="center"/>
          </w:tcPr>
          <w:p w:rsidR="003437A5" w:rsidRPr="003437A5" w:rsidRDefault="003437A5" w:rsidP="00AC2495">
            <w:pPr>
              <w:autoSpaceDE w:val="0"/>
              <w:autoSpaceDN w:val="0"/>
              <w:adjustRightInd w:val="0"/>
              <w:spacing w:line="276" w:lineRule="auto"/>
              <w:jc w:val="center"/>
              <w:rPr>
                <w:rFonts w:eastAsiaTheme="minorEastAsia"/>
                <w:b/>
                <w:lang w:eastAsia="ja-JP"/>
              </w:rPr>
            </w:pPr>
            <w:r w:rsidRPr="003437A5">
              <w:rPr>
                <w:rFonts w:eastAsiaTheme="minorEastAsia"/>
                <w:b/>
                <w:lang w:eastAsia="ja-JP"/>
              </w:rPr>
              <w:t>Đơn giá (VNĐ)</w:t>
            </w:r>
          </w:p>
        </w:tc>
        <w:tc>
          <w:tcPr>
            <w:tcW w:w="924" w:type="dxa"/>
            <w:vAlign w:val="center"/>
          </w:tcPr>
          <w:p w:rsidR="003437A5" w:rsidRPr="003437A5" w:rsidRDefault="003437A5" w:rsidP="00AC2495">
            <w:pPr>
              <w:autoSpaceDE w:val="0"/>
              <w:autoSpaceDN w:val="0"/>
              <w:adjustRightInd w:val="0"/>
              <w:spacing w:line="276" w:lineRule="auto"/>
              <w:jc w:val="center"/>
              <w:rPr>
                <w:rFonts w:eastAsiaTheme="minorEastAsia"/>
                <w:b/>
                <w:lang w:eastAsia="ja-JP"/>
              </w:rPr>
            </w:pPr>
            <w:r w:rsidRPr="003437A5">
              <w:rPr>
                <w:rFonts w:eastAsiaTheme="minorEastAsia"/>
                <w:b/>
                <w:lang w:eastAsia="ja-JP"/>
              </w:rPr>
              <w:t xml:space="preserve">SL </w:t>
            </w:r>
          </w:p>
        </w:tc>
        <w:tc>
          <w:tcPr>
            <w:tcW w:w="2448" w:type="dxa"/>
            <w:vAlign w:val="center"/>
          </w:tcPr>
          <w:p w:rsidR="003437A5" w:rsidRPr="003437A5" w:rsidRDefault="003437A5" w:rsidP="00AC2495">
            <w:pPr>
              <w:autoSpaceDE w:val="0"/>
              <w:autoSpaceDN w:val="0"/>
              <w:adjustRightInd w:val="0"/>
              <w:spacing w:line="276" w:lineRule="auto"/>
              <w:jc w:val="center"/>
              <w:rPr>
                <w:rFonts w:eastAsiaTheme="minorEastAsia"/>
                <w:b/>
                <w:lang w:eastAsia="ja-JP"/>
              </w:rPr>
            </w:pPr>
            <w:r w:rsidRPr="003437A5">
              <w:rPr>
                <w:rFonts w:eastAsiaTheme="minorEastAsia"/>
                <w:b/>
                <w:lang w:eastAsia="ja-JP"/>
              </w:rPr>
              <w:t>Số tiền (VNĐ)</w:t>
            </w:r>
          </w:p>
        </w:tc>
      </w:tr>
      <w:tr w:rsidR="003437A5" w:rsidRPr="002453D5" w:rsidTr="003437A5">
        <w:tc>
          <w:tcPr>
            <w:tcW w:w="4503" w:type="dxa"/>
            <w:vAlign w:val="center"/>
          </w:tcPr>
          <w:p w:rsidR="003437A5" w:rsidRPr="002453D5" w:rsidRDefault="003437A5" w:rsidP="00017F39">
            <w:pPr>
              <w:autoSpaceDE w:val="0"/>
              <w:autoSpaceDN w:val="0"/>
              <w:adjustRightInd w:val="0"/>
              <w:spacing w:line="276" w:lineRule="auto"/>
              <w:rPr>
                <w:rFonts w:eastAsiaTheme="minorEastAsia"/>
              </w:rPr>
            </w:pPr>
            <w:r>
              <w:rPr>
                <w:rFonts w:eastAsiaTheme="minorEastAsia"/>
              </w:rPr>
              <w:t xml:space="preserve">Tham gia quảng cáo trong quyển “Tài liệu những điều cần biết về </w:t>
            </w:r>
            <w:r w:rsidR="006054E0">
              <w:rPr>
                <w:rFonts w:eastAsiaTheme="minorEastAsia"/>
              </w:rPr>
              <w:t xml:space="preserve">nghề </w:t>
            </w:r>
            <w:r>
              <w:rPr>
                <w:rFonts w:eastAsiaTheme="minorEastAsia"/>
              </w:rPr>
              <w:t>công nghệ thông tin”</w:t>
            </w:r>
          </w:p>
        </w:tc>
        <w:tc>
          <w:tcPr>
            <w:tcW w:w="1701" w:type="dxa"/>
            <w:vAlign w:val="center"/>
          </w:tcPr>
          <w:p w:rsidR="003437A5" w:rsidRDefault="003437A5" w:rsidP="00F8722A">
            <w:pPr>
              <w:autoSpaceDE w:val="0"/>
              <w:autoSpaceDN w:val="0"/>
              <w:adjustRightInd w:val="0"/>
              <w:spacing w:line="276" w:lineRule="auto"/>
              <w:jc w:val="center"/>
              <w:rPr>
                <w:rFonts w:eastAsiaTheme="minorEastAsia"/>
                <w:lang w:eastAsia="ja-JP"/>
              </w:rPr>
            </w:pPr>
            <w:r>
              <w:rPr>
                <w:rFonts w:eastAsiaTheme="minorEastAsia"/>
                <w:lang w:eastAsia="ja-JP"/>
              </w:rPr>
              <w:t>10.000.000</w:t>
            </w:r>
          </w:p>
        </w:tc>
        <w:tc>
          <w:tcPr>
            <w:tcW w:w="924" w:type="dxa"/>
            <w:vAlign w:val="center"/>
          </w:tcPr>
          <w:p w:rsidR="003437A5" w:rsidRPr="00D12A82" w:rsidRDefault="003437A5" w:rsidP="00AC2495">
            <w:pPr>
              <w:autoSpaceDE w:val="0"/>
              <w:autoSpaceDN w:val="0"/>
              <w:adjustRightInd w:val="0"/>
              <w:spacing w:line="276" w:lineRule="auto"/>
              <w:jc w:val="center"/>
              <w:rPr>
                <w:rFonts w:eastAsiaTheme="minorEastAsia"/>
                <w:highlight w:val="yellow"/>
                <w:lang w:eastAsia="ja-JP"/>
              </w:rPr>
            </w:pPr>
          </w:p>
        </w:tc>
        <w:tc>
          <w:tcPr>
            <w:tcW w:w="2448" w:type="dxa"/>
            <w:vAlign w:val="center"/>
          </w:tcPr>
          <w:p w:rsidR="003437A5" w:rsidRPr="002453D5" w:rsidRDefault="003437A5" w:rsidP="00AC2495">
            <w:pPr>
              <w:autoSpaceDE w:val="0"/>
              <w:autoSpaceDN w:val="0"/>
              <w:adjustRightInd w:val="0"/>
              <w:spacing w:line="276" w:lineRule="auto"/>
              <w:jc w:val="center"/>
              <w:rPr>
                <w:rFonts w:eastAsiaTheme="minorEastAsia"/>
                <w:lang w:eastAsia="ja-JP"/>
              </w:rPr>
            </w:pPr>
          </w:p>
        </w:tc>
      </w:tr>
      <w:tr w:rsidR="000C3D09" w:rsidRPr="002453D5" w:rsidTr="003A696F">
        <w:tc>
          <w:tcPr>
            <w:tcW w:w="7128" w:type="dxa"/>
            <w:gridSpan w:val="3"/>
          </w:tcPr>
          <w:p w:rsidR="000C3D09" w:rsidRPr="002453D5" w:rsidRDefault="000C3D09" w:rsidP="00AC2495">
            <w:pPr>
              <w:autoSpaceDE w:val="0"/>
              <w:autoSpaceDN w:val="0"/>
              <w:adjustRightInd w:val="0"/>
              <w:spacing w:line="276" w:lineRule="auto"/>
              <w:jc w:val="center"/>
              <w:rPr>
                <w:rFonts w:eastAsiaTheme="minorEastAsia"/>
                <w:lang w:eastAsia="ja-JP"/>
              </w:rPr>
            </w:pPr>
            <w:r w:rsidRPr="002453D5">
              <w:rPr>
                <w:rFonts w:eastAsiaTheme="minorEastAsia"/>
                <w:lang w:eastAsia="ja-JP"/>
              </w:rPr>
              <w:t>Tổng cộng</w:t>
            </w:r>
          </w:p>
        </w:tc>
        <w:tc>
          <w:tcPr>
            <w:tcW w:w="2448" w:type="dxa"/>
            <w:vAlign w:val="center"/>
          </w:tcPr>
          <w:p w:rsidR="000C3D09" w:rsidRPr="00D12A82" w:rsidRDefault="000C3D09" w:rsidP="00AC2495">
            <w:pPr>
              <w:autoSpaceDE w:val="0"/>
              <w:autoSpaceDN w:val="0"/>
              <w:adjustRightInd w:val="0"/>
              <w:spacing w:line="276" w:lineRule="auto"/>
              <w:jc w:val="center"/>
              <w:rPr>
                <w:rFonts w:eastAsiaTheme="minorEastAsia"/>
                <w:highlight w:val="yellow"/>
                <w:lang w:eastAsia="ja-JP"/>
              </w:rPr>
            </w:pPr>
          </w:p>
        </w:tc>
      </w:tr>
      <w:tr w:rsidR="000C3D09" w:rsidRPr="002453D5" w:rsidTr="00AE792D">
        <w:tc>
          <w:tcPr>
            <w:tcW w:w="7128" w:type="dxa"/>
            <w:gridSpan w:val="3"/>
          </w:tcPr>
          <w:p w:rsidR="000C3D09" w:rsidRPr="002453D5" w:rsidRDefault="000C3D09" w:rsidP="00AC2495">
            <w:pPr>
              <w:autoSpaceDE w:val="0"/>
              <w:autoSpaceDN w:val="0"/>
              <w:adjustRightInd w:val="0"/>
              <w:spacing w:line="276" w:lineRule="auto"/>
              <w:jc w:val="center"/>
              <w:rPr>
                <w:rFonts w:eastAsiaTheme="minorEastAsia"/>
                <w:lang w:eastAsia="ja-JP"/>
              </w:rPr>
            </w:pPr>
            <w:r w:rsidRPr="002453D5">
              <w:rPr>
                <w:rFonts w:eastAsiaTheme="minorEastAsia"/>
                <w:lang w:eastAsia="ja-JP"/>
              </w:rPr>
              <w:t>VAT (10%)</w:t>
            </w:r>
          </w:p>
        </w:tc>
        <w:tc>
          <w:tcPr>
            <w:tcW w:w="2448" w:type="dxa"/>
            <w:vAlign w:val="center"/>
          </w:tcPr>
          <w:p w:rsidR="000C3D09" w:rsidRPr="00D12A82" w:rsidRDefault="000C3D09" w:rsidP="00AC2495">
            <w:pPr>
              <w:autoSpaceDE w:val="0"/>
              <w:autoSpaceDN w:val="0"/>
              <w:adjustRightInd w:val="0"/>
              <w:spacing w:line="276" w:lineRule="auto"/>
              <w:jc w:val="center"/>
              <w:rPr>
                <w:rFonts w:eastAsiaTheme="minorEastAsia"/>
                <w:highlight w:val="yellow"/>
                <w:lang w:eastAsia="ja-JP"/>
              </w:rPr>
            </w:pPr>
          </w:p>
        </w:tc>
      </w:tr>
      <w:tr w:rsidR="000C3D09" w:rsidRPr="002453D5" w:rsidTr="00FA0C37">
        <w:tc>
          <w:tcPr>
            <w:tcW w:w="7128" w:type="dxa"/>
            <w:gridSpan w:val="3"/>
          </w:tcPr>
          <w:p w:rsidR="000C3D09" w:rsidRPr="002453D5" w:rsidRDefault="000C3D09" w:rsidP="00AC2495">
            <w:pPr>
              <w:autoSpaceDE w:val="0"/>
              <w:autoSpaceDN w:val="0"/>
              <w:adjustRightInd w:val="0"/>
              <w:spacing w:line="276" w:lineRule="auto"/>
              <w:jc w:val="center"/>
              <w:rPr>
                <w:rFonts w:eastAsiaTheme="minorEastAsia"/>
                <w:lang w:eastAsia="ja-JP"/>
              </w:rPr>
            </w:pPr>
            <w:r w:rsidRPr="002453D5">
              <w:rPr>
                <w:rFonts w:eastAsiaTheme="minorEastAsia"/>
                <w:lang w:eastAsia="ja-JP"/>
              </w:rPr>
              <w:t>Tổng chi phí</w:t>
            </w:r>
          </w:p>
        </w:tc>
        <w:tc>
          <w:tcPr>
            <w:tcW w:w="2448" w:type="dxa"/>
            <w:vAlign w:val="center"/>
          </w:tcPr>
          <w:p w:rsidR="000C3D09" w:rsidRPr="00D12A82" w:rsidRDefault="000C3D09" w:rsidP="00AC2495">
            <w:pPr>
              <w:autoSpaceDE w:val="0"/>
              <w:autoSpaceDN w:val="0"/>
              <w:adjustRightInd w:val="0"/>
              <w:spacing w:line="276" w:lineRule="auto"/>
              <w:jc w:val="center"/>
              <w:rPr>
                <w:rFonts w:eastAsiaTheme="minorEastAsia"/>
                <w:highlight w:val="yellow"/>
                <w:lang w:eastAsia="ja-JP"/>
              </w:rPr>
            </w:pPr>
          </w:p>
        </w:tc>
      </w:tr>
    </w:tbl>
    <w:p w:rsidR="0084563E" w:rsidRPr="002453D5" w:rsidRDefault="0084563E" w:rsidP="00AC2495">
      <w:pPr>
        <w:autoSpaceDE w:val="0"/>
        <w:autoSpaceDN w:val="0"/>
        <w:adjustRightInd w:val="0"/>
        <w:spacing w:line="276" w:lineRule="auto"/>
        <w:rPr>
          <w:rFonts w:eastAsiaTheme="minorEastAsia"/>
          <w:b/>
          <w:bCs/>
          <w:i/>
          <w:iCs/>
          <w:lang w:eastAsia="ja-JP"/>
        </w:rPr>
      </w:pPr>
      <w:r w:rsidRPr="002453D5">
        <w:rPr>
          <w:rFonts w:eastAsiaTheme="minorEastAsia"/>
          <w:b/>
          <w:bCs/>
          <w:i/>
          <w:iCs/>
          <w:lang w:eastAsia="ja-JP"/>
        </w:rPr>
        <w:t xml:space="preserve">Thời hạn đăng ký và gửi thông tin trước ngày: </w:t>
      </w:r>
      <w:r w:rsidR="0050034D">
        <w:rPr>
          <w:rFonts w:eastAsiaTheme="minorEastAsia"/>
          <w:b/>
          <w:bCs/>
          <w:i/>
          <w:iCs/>
          <w:lang w:eastAsia="ja-JP"/>
        </w:rPr>
        <w:t>20</w:t>
      </w:r>
      <w:r w:rsidR="003437A5">
        <w:rPr>
          <w:rFonts w:eastAsiaTheme="minorEastAsia"/>
          <w:b/>
          <w:bCs/>
          <w:i/>
          <w:iCs/>
          <w:lang w:eastAsia="ja-JP"/>
        </w:rPr>
        <w:t>/04</w:t>
      </w:r>
      <w:r w:rsidRPr="002453D5">
        <w:rPr>
          <w:rFonts w:eastAsiaTheme="minorEastAsia"/>
          <w:b/>
          <w:bCs/>
          <w:i/>
          <w:iCs/>
          <w:lang w:eastAsia="ja-JP"/>
        </w:rPr>
        <w:t>/201</w:t>
      </w:r>
      <w:r w:rsidR="003437A5">
        <w:rPr>
          <w:rFonts w:eastAsiaTheme="minorEastAsia"/>
          <w:b/>
          <w:bCs/>
          <w:i/>
          <w:iCs/>
          <w:lang w:eastAsia="ja-JP"/>
        </w:rPr>
        <w:t>9</w:t>
      </w:r>
      <w:r w:rsidRPr="002453D5">
        <w:rPr>
          <w:rFonts w:eastAsiaTheme="minorEastAsia"/>
          <w:b/>
          <w:bCs/>
          <w:i/>
          <w:iCs/>
          <w:lang w:eastAsia="ja-JP"/>
        </w:rPr>
        <w:t>.</w:t>
      </w:r>
    </w:p>
    <w:p w:rsidR="00563631" w:rsidRPr="002453D5" w:rsidRDefault="00563631" w:rsidP="00AC2495">
      <w:pPr>
        <w:autoSpaceDE w:val="0"/>
        <w:autoSpaceDN w:val="0"/>
        <w:adjustRightInd w:val="0"/>
        <w:spacing w:line="276" w:lineRule="auto"/>
        <w:rPr>
          <w:rFonts w:eastAsiaTheme="minorEastAsia"/>
          <w:b/>
          <w:bCs/>
          <w:i/>
          <w:iCs/>
          <w:lang w:eastAsia="ja-JP"/>
        </w:rPr>
      </w:pPr>
    </w:p>
    <w:p w:rsidR="0084563E" w:rsidRPr="002453D5" w:rsidRDefault="0084563E" w:rsidP="00AC2495">
      <w:pPr>
        <w:autoSpaceDE w:val="0"/>
        <w:autoSpaceDN w:val="0"/>
        <w:adjustRightInd w:val="0"/>
        <w:spacing w:line="276" w:lineRule="auto"/>
        <w:rPr>
          <w:rFonts w:eastAsiaTheme="minorEastAsia"/>
          <w:i/>
          <w:iCs/>
          <w:lang w:eastAsia="ja-JP"/>
        </w:rPr>
      </w:pPr>
      <w:r w:rsidRPr="002453D5">
        <w:rPr>
          <w:rFonts w:eastAsiaTheme="minorEastAsia"/>
          <w:i/>
          <w:iCs/>
          <w:lang w:eastAsia="ja-JP"/>
        </w:rPr>
        <w:t xml:space="preserve">Chúng tôi đồng ý thanh toán tổng chi phí quảng cáo bằng hình thức thanh toán tiền mặt hoặc chuyển khoản: Số tài khoản: 6150211370017, Ngân hàng Nông nghiệp và Phát triển Nông thôn Việt Nam – Chi nhánh Xuyên Á, Tên giao dịch: </w:t>
      </w:r>
      <w:r w:rsidRPr="002453D5">
        <w:rPr>
          <w:rFonts w:eastAsiaTheme="minorEastAsia"/>
          <w:b/>
          <w:bCs/>
          <w:i/>
          <w:iCs/>
          <w:lang w:eastAsia="ja-JP"/>
        </w:rPr>
        <w:t>CÔNG TY TNHH MTV PHÁT TRIỂN CVPM QUANG TRUNG</w:t>
      </w:r>
      <w:r w:rsidRPr="002453D5">
        <w:rPr>
          <w:rFonts w:eastAsiaTheme="minorEastAsia"/>
          <w:i/>
          <w:iCs/>
          <w:lang w:eastAsia="ja-JP"/>
        </w:rPr>
        <w:t>.</w:t>
      </w:r>
    </w:p>
    <w:p w:rsidR="0084563E" w:rsidRPr="002453D5" w:rsidRDefault="0084563E" w:rsidP="00AC2495">
      <w:pPr>
        <w:autoSpaceDE w:val="0"/>
        <w:autoSpaceDN w:val="0"/>
        <w:adjustRightInd w:val="0"/>
        <w:spacing w:line="276" w:lineRule="auto"/>
        <w:rPr>
          <w:rFonts w:eastAsiaTheme="minorEastAsia"/>
          <w:i/>
          <w:iCs/>
          <w:lang w:eastAsia="ja-JP"/>
        </w:rPr>
      </w:pPr>
    </w:p>
    <w:p w:rsidR="0084563E" w:rsidRPr="002453D5" w:rsidRDefault="0084563E" w:rsidP="00AC2495">
      <w:pPr>
        <w:autoSpaceDE w:val="0"/>
        <w:autoSpaceDN w:val="0"/>
        <w:adjustRightInd w:val="0"/>
        <w:spacing w:line="276" w:lineRule="auto"/>
        <w:rPr>
          <w:rFonts w:eastAsiaTheme="minorEastAsia"/>
          <w:i/>
          <w:iCs/>
          <w:lang w:eastAsia="ja-JP"/>
        </w:rPr>
      </w:pPr>
      <w:r w:rsidRPr="002453D5">
        <w:rPr>
          <w:rFonts w:eastAsiaTheme="minorEastAsia"/>
          <w:i/>
          <w:iCs/>
          <w:lang w:eastAsia="ja-JP"/>
        </w:rPr>
        <w:t>Chúng tôi cam kết chấp hành đầy đủ các quy định của Ban Tổ Chức và luật pháp của Nhà nước Việt Nam.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4785"/>
      </w:tblGrid>
      <w:tr w:rsidR="0084563E" w:rsidRPr="002453D5" w:rsidTr="0084563E">
        <w:tc>
          <w:tcPr>
            <w:tcW w:w="4788" w:type="dxa"/>
          </w:tcPr>
          <w:p w:rsidR="0084563E" w:rsidRPr="002453D5" w:rsidRDefault="0084563E" w:rsidP="00AC2495">
            <w:pPr>
              <w:autoSpaceDE w:val="0"/>
              <w:autoSpaceDN w:val="0"/>
              <w:adjustRightInd w:val="0"/>
              <w:spacing w:line="276" w:lineRule="auto"/>
              <w:rPr>
                <w:rFonts w:eastAsiaTheme="minorEastAsia"/>
                <w:i/>
                <w:iCs/>
                <w:lang w:eastAsia="ja-JP"/>
              </w:rPr>
            </w:pPr>
          </w:p>
        </w:tc>
        <w:tc>
          <w:tcPr>
            <w:tcW w:w="4788" w:type="dxa"/>
          </w:tcPr>
          <w:p w:rsidR="0084563E" w:rsidRPr="002453D5" w:rsidRDefault="0084563E" w:rsidP="00AC2495">
            <w:pPr>
              <w:autoSpaceDE w:val="0"/>
              <w:autoSpaceDN w:val="0"/>
              <w:adjustRightInd w:val="0"/>
              <w:spacing w:line="276" w:lineRule="auto"/>
              <w:jc w:val="center"/>
              <w:rPr>
                <w:rFonts w:eastAsiaTheme="minorEastAsia"/>
                <w:lang w:eastAsia="ja-JP"/>
              </w:rPr>
            </w:pPr>
            <w:r w:rsidRPr="002453D5">
              <w:rPr>
                <w:rFonts w:eastAsiaTheme="minorEastAsia"/>
                <w:lang w:eastAsia="ja-JP"/>
              </w:rPr>
              <w:t>………., ngày…….tháng…….năm 201</w:t>
            </w:r>
            <w:r w:rsidR="003E255E">
              <w:rPr>
                <w:rFonts w:eastAsiaTheme="minorEastAsia"/>
                <w:lang w:eastAsia="ja-JP"/>
              </w:rPr>
              <w:t>9</w:t>
            </w:r>
          </w:p>
          <w:p w:rsidR="00446F85" w:rsidRPr="002453D5" w:rsidRDefault="0084563E" w:rsidP="00446F85">
            <w:pPr>
              <w:autoSpaceDE w:val="0"/>
              <w:autoSpaceDN w:val="0"/>
              <w:adjustRightInd w:val="0"/>
              <w:spacing w:line="276" w:lineRule="auto"/>
              <w:jc w:val="center"/>
              <w:rPr>
                <w:rFonts w:eastAsiaTheme="minorEastAsia"/>
                <w:lang w:eastAsia="ja-JP"/>
              </w:rPr>
            </w:pPr>
            <w:r w:rsidRPr="002453D5">
              <w:rPr>
                <w:rFonts w:eastAsiaTheme="minorEastAsia"/>
                <w:lang w:eastAsia="ja-JP"/>
              </w:rPr>
              <w:t>Phụ trách đơn v</w:t>
            </w:r>
            <w:r w:rsidR="009A74EF">
              <w:rPr>
                <w:rFonts w:eastAsiaTheme="minorEastAsia"/>
                <w:lang w:eastAsia="ja-JP"/>
              </w:rPr>
              <w:t>ị</w:t>
            </w:r>
          </w:p>
          <w:p w:rsidR="0084563E" w:rsidRPr="002453D5" w:rsidRDefault="0084563E" w:rsidP="00AC2495">
            <w:pPr>
              <w:autoSpaceDE w:val="0"/>
              <w:autoSpaceDN w:val="0"/>
              <w:adjustRightInd w:val="0"/>
              <w:spacing w:before="240" w:after="240" w:line="276" w:lineRule="auto"/>
              <w:jc w:val="center"/>
              <w:rPr>
                <w:rFonts w:eastAsiaTheme="minorEastAsia"/>
                <w:i/>
                <w:iCs/>
                <w:lang w:eastAsia="ja-JP"/>
              </w:rPr>
            </w:pPr>
            <w:r w:rsidRPr="002453D5">
              <w:rPr>
                <w:rFonts w:eastAsiaTheme="minorEastAsia"/>
                <w:lang w:eastAsia="ja-JP"/>
              </w:rPr>
              <w:t>(Ký tên, đóng dấu)</w:t>
            </w:r>
          </w:p>
        </w:tc>
      </w:tr>
    </w:tbl>
    <w:p w:rsidR="0084563E" w:rsidRPr="002D5822" w:rsidRDefault="0084563E" w:rsidP="00E53DFE">
      <w:pPr>
        <w:autoSpaceDE w:val="0"/>
        <w:autoSpaceDN w:val="0"/>
        <w:adjustRightInd w:val="0"/>
        <w:spacing w:line="276" w:lineRule="auto"/>
        <w:rPr>
          <w:rFonts w:eastAsiaTheme="minorEastAsia"/>
          <w:i/>
          <w:iCs/>
          <w:sz w:val="26"/>
          <w:szCs w:val="26"/>
          <w:lang w:eastAsia="ja-JP"/>
        </w:rPr>
      </w:pPr>
    </w:p>
    <w:sectPr w:rsidR="0084563E" w:rsidRPr="002D5822" w:rsidSect="001B1140">
      <w:pgSz w:w="11907" w:h="16839" w:code="9"/>
      <w:pgMar w:top="1530" w:right="90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3EB" w:rsidRDefault="000F73EB" w:rsidP="007C14EC">
      <w:r>
        <w:separator/>
      </w:r>
    </w:p>
  </w:endnote>
  <w:endnote w:type="continuationSeparator" w:id="0">
    <w:p w:rsidR="000F73EB" w:rsidRDefault="000F73EB" w:rsidP="007C1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imes New Roman,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3EB" w:rsidRDefault="000F73EB" w:rsidP="007C14EC">
      <w:r>
        <w:separator/>
      </w:r>
    </w:p>
  </w:footnote>
  <w:footnote w:type="continuationSeparator" w:id="0">
    <w:p w:rsidR="000F73EB" w:rsidRDefault="000F73EB" w:rsidP="007C14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35522C"/>
    <w:multiLevelType w:val="hybridMultilevel"/>
    <w:tmpl w:val="42482922"/>
    <w:lvl w:ilvl="0" w:tplc="43AEB500">
      <w:start w:val="13"/>
      <w:numFmt w:val="bullet"/>
      <w:lvlText w:val="-"/>
      <w:lvlJc w:val="left"/>
      <w:pPr>
        <w:ind w:left="720" w:hanging="360"/>
      </w:pPr>
      <w:rPr>
        <w:rFonts w:ascii="Tahoma" w:eastAsiaTheme="minorHAnsi" w:hAnsi="Tahoma" w:cs="Tahom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FDE4E77"/>
    <w:multiLevelType w:val="hybridMultilevel"/>
    <w:tmpl w:val="8EAE2662"/>
    <w:lvl w:ilvl="0" w:tplc="29AAD0CA">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CD946FD"/>
    <w:multiLevelType w:val="multilevel"/>
    <w:tmpl w:val="41966DF0"/>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val="0"/>
        <w:i/>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3DB1072"/>
    <w:multiLevelType w:val="hybridMultilevel"/>
    <w:tmpl w:val="36025020"/>
    <w:lvl w:ilvl="0" w:tplc="EABCDBBC">
      <w:numFmt w:val="bullet"/>
      <w:lvlText w:val="-"/>
      <w:lvlJc w:val="left"/>
      <w:pPr>
        <w:ind w:left="2340" w:hanging="360"/>
      </w:pPr>
      <w:rPr>
        <w:rFonts w:ascii="Times New Roman" w:eastAsia="Times New Roman" w:hAnsi="Times New Roman" w:cs="Times New Roman"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 w15:restartNumberingAfterBreak="0">
    <w:nsid w:val="3EEC1D62"/>
    <w:multiLevelType w:val="hybridMultilevel"/>
    <w:tmpl w:val="5B1C987C"/>
    <w:lvl w:ilvl="0" w:tplc="056C40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B0090F"/>
    <w:multiLevelType w:val="hybridMultilevel"/>
    <w:tmpl w:val="F3E8C2CA"/>
    <w:lvl w:ilvl="0" w:tplc="0409000D">
      <w:start w:val="1"/>
      <w:numFmt w:val="bullet"/>
      <w:lvlText w:val=""/>
      <w:lvlJc w:val="left"/>
      <w:pPr>
        <w:ind w:left="3240" w:hanging="360"/>
      </w:pPr>
      <w:rPr>
        <w:rFonts w:ascii="Wingdings" w:hAnsi="Wingdings"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542303E9"/>
    <w:multiLevelType w:val="hybridMultilevel"/>
    <w:tmpl w:val="52BECB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5E0429"/>
    <w:multiLevelType w:val="hybridMultilevel"/>
    <w:tmpl w:val="C04E073E"/>
    <w:lvl w:ilvl="0" w:tplc="C51070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8D16EB"/>
    <w:multiLevelType w:val="hybridMultilevel"/>
    <w:tmpl w:val="8C422F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4B6B21"/>
    <w:multiLevelType w:val="hybridMultilevel"/>
    <w:tmpl w:val="8182F24E"/>
    <w:lvl w:ilvl="0" w:tplc="2BA81538">
      <w:start w:val="1"/>
      <w:numFmt w:val="bullet"/>
      <w:lvlText w:val=""/>
      <w:lvlJc w:val="left"/>
      <w:pPr>
        <w:ind w:left="720" w:hanging="360"/>
      </w:pPr>
      <w:rPr>
        <w:rFonts w:ascii="Symbol" w:hAnsi="Symbo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2"/>
  </w:num>
  <w:num w:numId="5">
    <w:abstractNumId w:val="1"/>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9"/>
  </w:num>
  <w:num w:numId="9">
    <w:abstractNumId w:val="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A0A"/>
    <w:rsid w:val="00004B28"/>
    <w:rsid w:val="00006385"/>
    <w:rsid w:val="00017F39"/>
    <w:rsid w:val="00036D3D"/>
    <w:rsid w:val="00044BE7"/>
    <w:rsid w:val="00082024"/>
    <w:rsid w:val="000820E7"/>
    <w:rsid w:val="000826C8"/>
    <w:rsid w:val="00083E4E"/>
    <w:rsid w:val="000875D9"/>
    <w:rsid w:val="00087FC6"/>
    <w:rsid w:val="000B31B3"/>
    <w:rsid w:val="000C3D09"/>
    <w:rsid w:val="000F73EB"/>
    <w:rsid w:val="001020D8"/>
    <w:rsid w:val="00112066"/>
    <w:rsid w:val="00142173"/>
    <w:rsid w:val="001B1140"/>
    <w:rsid w:val="001B7E3C"/>
    <w:rsid w:val="001D4461"/>
    <w:rsid w:val="001D539A"/>
    <w:rsid w:val="001F5913"/>
    <w:rsid w:val="0023578C"/>
    <w:rsid w:val="002419C1"/>
    <w:rsid w:val="002453D5"/>
    <w:rsid w:val="00247D0A"/>
    <w:rsid w:val="00281149"/>
    <w:rsid w:val="0028296C"/>
    <w:rsid w:val="00284D5C"/>
    <w:rsid w:val="002936F0"/>
    <w:rsid w:val="002B1508"/>
    <w:rsid w:val="002B3B83"/>
    <w:rsid w:val="002C35CE"/>
    <w:rsid w:val="002D5822"/>
    <w:rsid w:val="002F10D2"/>
    <w:rsid w:val="0030372C"/>
    <w:rsid w:val="0033140E"/>
    <w:rsid w:val="00333E00"/>
    <w:rsid w:val="003437A5"/>
    <w:rsid w:val="00350F27"/>
    <w:rsid w:val="00352867"/>
    <w:rsid w:val="00364213"/>
    <w:rsid w:val="00371C05"/>
    <w:rsid w:val="0039151C"/>
    <w:rsid w:val="003937BF"/>
    <w:rsid w:val="003B084D"/>
    <w:rsid w:val="003C7B3A"/>
    <w:rsid w:val="003E255E"/>
    <w:rsid w:val="00417F9D"/>
    <w:rsid w:val="00433287"/>
    <w:rsid w:val="00446F85"/>
    <w:rsid w:val="00470AC2"/>
    <w:rsid w:val="00483FFA"/>
    <w:rsid w:val="004D50C4"/>
    <w:rsid w:val="004F2045"/>
    <w:rsid w:val="004F4FF6"/>
    <w:rsid w:val="0050034D"/>
    <w:rsid w:val="005070F0"/>
    <w:rsid w:val="00507E52"/>
    <w:rsid w:val="005204FE"/>
    <w:rsid w:val="00530940"/>
    <w:rsid w:val="00551F91"/>
    <w:rsid w:val="00563631"/>
    <w:rsid w:val="00573868"/>
    <w:rsid w:val="005817B3"/>
    <w:rsid w:val="0059067E"/>
    <w:rsid w:val="005C3F57"/>
    <w:rsid w:val="005D56C4"/>
    <w:rsid w:val="005D661A"/>
    <w:rsid w:val="005E1782"/>
    <w:rsid w:val="006054CF"/>
    <w:rsid w:val="006054E0"/>
    <w:rsid w:val="00607806"/>
    <w:rsid w:val="00615CBA"/>
    <w:rsid w:val="006234FD"/>
    <w:rsid w:val="006422CB"/>
    <w:rsid w:val="00651235"/>
    <w:rsid w:val="0066196D"/>
    <w:rsid w:val="00672E40"/>
    <w:rsid w:val="006A2CF4"/>
    <w:rsid w:val="006A3E2F"/>
    <w:rsid w:val="006B35BD"/>
    <w:rsid w:val="006C3FCB"/>
    <w:rsid w:val="006F675A"/>
    <w:rsid w:val="00710D9E"/>
    <w:rsid w:val="00713E27"/>
    <w:rsid w:val="00722B29"/>
    <w:rsid w:val="00746BA7"/>
    <w:rsid w:val="00754B9D"/>
    <w:rsid w:val="007A53B5"/>
    <w:rsid w:val="007C14EC"/>
    <w:rsid w:val="007C7C18"/>
    <w:rsid w:val="007F7DC5"/>
    <w:rsid w:val="008145BE"/>
    <w:rsid w:val="00822140"/>
    <w:rsid w:val="008264A8"/>
    <w:rsid w:val="0083669E"/>
    <w:rsid w:val="0084563E"/>
    <w:rsid w:val="00855426"/>
    <w:rsid w:val="008951B3"/>
    <w:rsid w:val="008A6F8B"/>
    <w:rsid w:val="008E0E7B"/>
    <w:rsid w:val="008F3C19"/>
    <w:rsid w:val="008F7437"/>
    <w:rsid w:val="00921358"/>
    <w:rsid w:val="009224C7"/>
    <w:rsid w:val="009249FA"/>
    <w:rsid w:val="009264DE"/>
    <w:rsid w:val="00937D35"/>
    <w:rsid w:val="00944C4C"/>
    <w:rsid w:val="00956979"/>
    <w:rsid w:val="009A74EF"/>
    <w:rsid w:val="009B4A79"/>
    <w:rsid w:val="009C6DC0"/>
    <w:rsid w:val="009F4775"/>
    <w:rsid w:val="00A407C5"/>
    <w:rsid w:val="00AC2495"/>
    <w:rsid w:val="00AE24BB"/>
    <w:rsid w:val="00B1053D"/>
    <w:rsid w:val="00B249CC"/>
    <w:rsid w:val="00B27135"/>
    <w:rsid w:val="00B32898"/>
    <w:rsid w:val="00B33618"/>
    <w:rsid w:val="00B40981"/>
    <w:rsid w:val="00B72517"/>
    <w:rsid w:val="00B86912"/>
    <w:rsid w:val="00BA6193"/>
    <w:rsid w:val="00BD7BC9"/>
    <w:rsid w:val="00BE173F"/>
    <w:rsid w:val="00C245E7"/>
    <w:rsid w:val="00C90EE1"/>
    <w:rsid w:val="00CA6CD9"/>
    <w:rsid w:val="00CD4A0A"/>
    <w:rsid w:val="00CE04D6"/>
    <w:rsid w:val="00CE7AFB"/>
    <w:rsid w:val="00D12A82"/>
    <w:rsid w:val="00D15517"/>
    <w:rsid w:val="00D32B08"/>
    <w:rsid w:val="00D457E5"/>
    <w:rsid w:val="00D53FBA"/>
    <w:rsid w:val="00D56E5F"/>
    <w:rsid w:val="00D6489A"/>
    <w:rsid w:val="00D66A9E"/>
    <w:rsid w:val="00D844CC"/>
    <w:rsid w:val="00D96E36"/>
    <w:rsid w:val="00DC0A42"/>
    <w:rsid w:val="00DE09A5"/>
    <w:rsid w:val="00DE481E"/>
    <w:rsid w:val="00E44C75"/>
    <w:rsid w:val="00E53DFE"/>
    <w:rsid w:val="00E56BBA"/>
    <w:rsid w:val="00E805A7"/>
    <w:rsid w:val="00E857A4"/>
    <w:rsid w:val="00E91CF2"/>
    <w:rsid w:val="00EA1530"/>
    <w:rsid w:val="00EC3AAC"/>
    <w:rsid w:val="00ED12FF"/>
    <w:rsid w:val="00ED4D07"/>
    <w:rsid w:val="00EF39F8"/>
    <w:rsid w:val="00F60B62"/>
    <w:rsid w:val="00F66E30"/>
    <w:rsid w:val="00F86D0E"/>
    <w:rsid w:val="00F8722A"/>
    <w:rsid w:val="00F87E8F"/>
    <w:rsid w:val="00F87F9E"/>
    <w:rsid w:val="00F9416F"/>
    <w:rsid w:val="00FB3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A23A79-3D3F-4286-9875-75644CD7D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before="240" w:after="24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A0A"/>
    <w:pPr>
      <w:spacing w:before="0"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4A0A"/>
    <w:rPr>
      <w:color w:val="0000FF" w:themeColor="hyperlink"/>
      <w:u w:val="single"/>
    </w:rPr>
  </w:style>
  <w:style w:type="paragraph" w:styleId="ListParagraph">
    <w:name w:val="List Paragraph"/>
    <w:basedOn w:val="Normal"/>
    <w:uiPriority w:val="34"/>
    <w:qFormat/>
    <w:rsid w:val="00B40981"/>
    <w:pPr>
      <w:ind w:left="720"/>
      <w:contextualSpacing/>
    </w:pPr>
  </w:style>
  <w:style w:type="table" w:styleId="TableGrid">
    <w:name w:val="Table Grid"/>
    <w:basedOn w:val="TableNormal"/>
    <w:uiPriority w:val="59"/>
    <w:rsid w:val="00B40981"/>
    <w:pPr>
      <w:spacing w:before="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C14EC"/>
    <w:pPr>
      <w:tabs>
        <w:tab w:val="center" w:pos="4680"/>
        <w:tab w:val="right" w:pos="9360"/>
      </w:tabs>
    </w:pPr>
  </w:style>
  <w:style w:type="character" w:customStyle="1" w:styleId="HeaderChar">
    <w:name w:val="Header Char"/>
    <w:basedOn w:val="DefaultParagraphFont"/>
    <w:link w:val="Header"/>
    <w:uiPriority w:val="99"/>
    <w:rsid w:val="007C14EC"/>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7C14EC"/>
    <w:pPr>
      <w:tabs>
        <w:tab w:val="center" w:pos="4680"/>
        <w:tab w:val="right" w:pos="9360"/>
      </w:tabs>
    </w:pPr>
  </w:style>
  <w:style w:type="character" w:customStyle="1" w:styleId="FooterChar">
    <w:name w:val="Footer Char"/>
    <w:basedOn w:val="DefaultParagraphFont"/>
    <w:link w:val="Footer"/>
    <w:uiPriority w:val="99"/>
    <w:rsid w:val="007C14EC"/>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F87F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F9E"/>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513852">
      <w:bodyDiv w:val="1"/>
      <w:marLeft w:val="0"/>
      <w:marRight w:val="0"/>
      <w:marTop w:val="0"/>
      <w:marBottom w:val="0"/>
      <w:divBdr>
        <w:top w:val="none" w:sz="0" w:space="0" w:color="auto"/>
        <w:left w:val="none" w:sz="0" w:space="0" w:color="auto"/>
        <w:bottom w:val="none" w:sz="0" w:space="0" w:color="auto"/>
        <w:right w:val="none" w:sz="0" w:space="0" w:color="auto"/>
      </w:divBdr>
      <w:divsChild>
        <w:div w:id="604535528">
          <w:marLeft w:val="0"/>
          <w:marRight w:val="0"/>
          <w:marTop w:val="0"/>
          <w:marBottom w:val="0"/>
          <w:divBdr>
            <w:top w:val="none" w:sz="0" w:space="0" w:color="auto"/>
            <w:left w:val="none" w:sz="0" w:space="0" w:color="auto"/>
            <w:bottom w:val="none" w:sz="0" w:space="0" w:color="auto"/>
            <w:right w:val="none" w:sz="0" w:space="0" w:color="auto"/>
          </w:divBdr>
          <w:divsChild>
            <w:div w:id="19955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E183F-866F-47AE-A03D-1EFE68CBA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Nga</dc:creator>
  <cp:keywords/>
  <dc:description/>
  <cp:lastModifiedBy>Thanh Thuy</cp:lastModifiedBy>
  <cp:revision>3</cp:revision>
  <cp:lastPrinted>2019-04-02T03:51:00Z</cp:lastPrinted>
  <dcterms:created xsi:type="dcterms:W3CDTF">2019-04-10T08:26:00Z</dcterms:created>
  <dcterms:modified xsi:type="dcterms:W3CDTF">2019-04-10T08:27:00Z</dcterms:modified>
</cp:coreProperties>
</file>