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2A0" w:rsidRPr="0062401E" w:rsidRDefault="001B645B" w:rsidP="001B645B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62401E">
        <w:rPr>
          <w:rFonts w:ascii="Times New Roman" w:hAnsi="Times New Roman" w:cs="Times New Roman"/>
          <w:b/>
          <w:noProof/>
          <w:sz w:val="28"/>
          <w:szCs w:val="28"/>
        </w:rPr>
        <w:t xml:space="preserve">   </w:t>
      </w:r>
      <w:r w:rsidR="008F1BE4" w:rsidRPr="0062401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F580036" wp14:editId="7E0D07EE">
            <wp:extent cx="1205865" cy="851199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0992" cy="85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401E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</w:t>
      </w:r>
      <w:r w:rsidR="008F1BE4" w:rsidRPr="0062401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6A408FB" wp14:editId="0DF97967">
            <wp:extent cx="953936" cy="9539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TPC - showroom - backdrop (94..76..0..0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274" cy="981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401E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</w:t>
      </w:r>
      <w:r w:rsidR="008F1BE4" w:rsidRPr="0062401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6067ADF" wp14:editId="51A4A922">
            <wp:extent cx="1455420" cy="6172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_ QTSC Software City ( Nền trong)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72" b="29319"/>
                    <a:stretch/>
                  </pic:blipFill>
                  <pic:spPr bwMode="auto">
                    <a:xfrm>
                      <a:off x="0" y="0"/>
                      <a:ext cx="1455420" cy="617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2401E">
        <w:rPr>
          <w:rFonts w:ascii="Times New Roman" w:hAnsi="Times New Roman" w:cs="Times New Roman"/>
          <w:b/>
          <w:noProof/>
          <w:sz w:val="28"/>
          <w:szCs w:val="28"/>
        </w:rPr>
        <w:t xml:space="preserve">         </w:t>
      </w:r>
    </w:p>
    <w:p w:rsidR="00EF178F" w:rsidRPr="0062401E" w:rsidRDefault="005E0D99" w:rsidP="001B645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01E">
        <w:rPr>
          <w:rFonts w:ascii="Times New Roman" w:hAnsi="Times New Roman" w:cs="Times New Roman"/>
          <w:b/>
          <w:sz w:val="28"/>
          <w:szCs w:val="28"/>
        </w:rPr>
        <w:t>THÔNG CÁO BÁO CHÍ</w:t>
      </w:r>
    </w:p>
    <w:p w:rsidR="00DC5C07" w:rsidRPr="0062401E" w:rsidRDefault="00DC5C07" w:rsidP="00CB00B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62401E">
        <w:rPr>
          <w:rFonts w:ascii="Times New Roman" w:hAnsi="Times New Roman" w:cs="Times New Roman"/>
          <w:b/>
          <w:sz w:val="36"/>
          <w:szCs w:val="36"/>
        </w:rPr>
        <w:t>Chuỗi</w:t>
      </w:r>
      <w:proofErr w:type="spellEnd"/>
      <w:r w:rsidRPr="0062401E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62401E">
        <w:rPr>
          <w:rFonts w:ascii="Times New Roman" w:hAnsi="Times New Roman" w:cs="Times New Roman"/>
          <w:b/>
          <w:sz w:val="36"/>
          <w:szCs w:val="36"/>
        </w:rPr>
        <w:t>Hội</w:t>
      </w:r>
      <w:proofErr w:type="spellEnd"/>
      <w:r w:rsidRPr="0062401E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62401E">
        <w:rPr>
          <w:rFonts w:ascii="Times New Roman" w:hAnsi="Times New Roman" w:cs="Times New Roman"/>
          <w:b/>
          <w:sz w:val="36"/>
          <w:szCs w:val="36"/>
        </w:rPr>
        <w:t>thảo</w:t>
      </w:r>
      <w:proofErr w:type="spellEnd"/>
      <w:r w:rsidRPr="0062401E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62401E">
        <w:rPr>
          <w:rFonts w:ascii="Times New Roman" w:hAnsi="Times New Roman" w:cs="Times New Roman"/>
          <w:b/>
          <w:sz w:val="36"/>
          <w:szCs w:val="36"/>
        </w:rPr>
        <w:t>Khu</w:t>
      </w:r>
      <w:proofErr w:type="spellEnd"/>
      <w:r w:rsidRPr="0062401E">
        <w:rPr>
          <w:rFonts w:ascii="Times New Roman" w:hAnsi="Times New Roman" w:cs="Times New Roman"/>
          <w:b/>
          <w:sz w:val="36"/>
          <w:szCs w:val="36"/>
        </w:rPr>
        <w:t xml:space="preserve"> Công </w:t>
      </w:r>
      <w:proofErr w:type="spellStart"/>
      <w:r w:rsidRPr="0062401E">
        <w:rPr>
          <w:rFonts w:ascii="Times New Roman" w:hAnsi="Times New Roman" w:cs="Times New Roman"/>
          <w:b/>
          <w:sz w:val="36"/>
          <w:szCs w:val="36"/>
        </w:rPr>
        <w:t>nghiệp</w:t>
      </w:r>
      <w:proofErr w:type="spellEnd"/>
      <w:r w:rsidRPr="0062401E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62401E">
        <w:rPr>
          <w:rFonts w:ascii="Times New Roman" w:hAnsi="Times New Roman" w:cs="Times New Roman"/>
          <w:b/>
          <w:sz w:val="36"/>
          <w:szCs w:val="36"/>
        </w:rPr>
        <w:t>thông</w:t>
      </w:r>
      <w:proofErr w:type="spellEnd"/>
      <w:r w:rsidRPr="0062401E">
        <w:rPr>
          <w:rFonts w:ascii="Times New Roman" w:hAnsi="Times New Roman" w:cs="Times New Roman"/>
          <w:b/>
          <w:sz w:val="36"/>
          <w:szCs w:val="36"/>
        </w:rPr>
        <w:t xml:space="preserve"> minh </w:t>
      </w:r>
    </w:p>
    <w:p w:rsidR="00602260" w:rsidRDefault="00DC5C07" w:rsidP="00CB00B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401E">
        <w:rPr>
          <w:rFonts w:ascii="Times New Roman" w:hAnsi="Times New Roman" w:cs="Times New Roman"/>
          <w:b/>
          <w:sz w:val="36"/>
          <w:szCs w:val="36"/>
          <w:lang w:val="vi-VN"/>
        </w:rPr>
        <w:t>t</w:t>
      </w:r>
      <w:proofErr w:type="spellStart"/>
      <w:r w:rsidRPr="0062401E">
        <w:rPr>
          <w:rFonts w:ascii="Times New Roman" w:hAnsi="Times New Roman" w:cs="Times New Roman"/>
          <w:b/>
          <w:sz w:val="36"/>
          <w:szCs w:val="36"/>
        </w:rPr>
        <w:t>hành</w:t>
      </w:r>
      <w:proofErr w:type="spellEnd"/>
      <w:r w:rsidRPr="0062401E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62401E">
        <w:rPr>
          <w:rFonts w:ascii="Times New Roman" w:hAnsi="Times New Roman" w:cs="Times New Roman"/>
          <w:b/>
          <w:sz w:val="36"/>
          <w:szCs w:val="36"/>
        </w:rPr>
        <w:t>phố</w:t>
      </w:r>
      <w:proofErr w:type="spellEnd"/>
      <w:r w:rsidRPr="0062401E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62401E">
        <w:rPr>
          <w:rFonts w:ascii="Times New Roman" w:hAnsi="Times New Roman" w:cs="Times New Roman"/>
          <w:b/>
          <w:sz w:val="36"/>
          <w:szCs w:val="36"/>
        </w:rPr>
        <w:t>Hồ</w:t>
      </w:r>
      <w:proofErr w:type="spellEnd"/>
      <w:r w:rsidRPr="0062401E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62401E">
        <w:rPr>
          <w:rFonts w:ascii="Times New Roman" w:hAnsi="Times New Roman" w:cs="Times New Roman"/>
          <w:b/>
          <w:sz w:val="36"/>
          <w:szCs w:val="36"/>
        </w:rPr>
        <w:t>Chí</w:t>
      </w:r>
      <w:proofErr w:type="spellEnd"/>
      <w:r w:rsidRPr="0062401E">
        <w:rPr>
          <w:rFonts w:ascii="Times New Roman" w:hAnsi="Times New Roman" w:cs="Times New Roman"/>
          <w:b/>
          <w:sz w:val="36"/>
          <w:szCs w:val="36"/>
        </w:rPr>
        <w:t xml:space="preserve"> Minh</w:t>
      </w:r>
    </w:p>
    <w:p w:rsidR="00CB00BC" w:rsidRPr="0062401E" w:rsidRDefault="00CB00BC" w:rsidP="00CB0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32D" w:rsidRPr="00A83FFB" w:rsidRDefault="001B645B" w:rsidP="008C432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01E">
        <w:rPr>
          <w:rFonts w:ascii="Times New Roman" w:hAnsi="Times New Roman" w:cs="Times New Roman"/>
          <w:b/>
          <w:i/>
          <w:sz w:val="28"/>
          <w:szCs w:val="28"/>
        </w:rPr>
        <w:t xml:space="preserve">Thành </w:t>
      </w:r>
      <w:proofErr w:type="spellStart"/>
      <w:r w:rsidRPr="0062401E">
        <w:rPr>
          <w:rFonts w:ascii="Times New Roman" w:hAnsi="Times New Roman" w:cs="Times New Roman"/>
          <w:b/>
          <w:i/>
          <w:sz w:val="28"/>
          <w:szCs w:val="28"/>
        </w:rPr>
        <w:t>phố</w:t>
      </w:r>
      <w:proofErr w:type="spellEnd"/>
      <w:r w:rsidRPr="0062401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2401E">
        <w:rPr>
          <w:rFonts w:ascii="Times New Roman" w:hAnsi="Times New Roman" w:cs="Times New Roman"/>
          <w:b/>
          <w:i/>
          <w:sz w:val="28"/>
          <w:szCs w:val="28"/>
        </w:rPr>
        <w:t>Hồ</w:t>
      </w:r>
      <w:proofErr w:type="spellEnd"/>
      <w:r w:rsidRPr="0062401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2401E">
        <w:rPr>
          <w:rFonts w:ascii="Times New Roman" w:hAnsi="Times New Roman" w:cs="Times New Roman"/>
          <w:b/>
          <w:i/>
          <w:sz w:val="28"/>
          <w:szCs w:val="28"/>
        </w:rPr>
        <w:t>Chí</w:t>
      </w:r>
      <w:proofErr w:type="spellEnd"/>
      <w:r w:rsidRPr="0062401E">
        <w:rPr>
          <w:rFonts w:ascii="Times New Roman" w:hAnsi="Times New Roman" w:cs="Times New Roman"/>
          <w:b/>
          <w:i/>
          <w:sz w:val="28"/>
          <w:szCs w:val="28"/>
        </w:rPr>
        <w:t xml:space="preserve"> Minh, </w:t>
      </w:r>
      <w:proofErr w:type="spellStart"/>
      <w:r w:rsidRPr="0062401E">
        <w:rPr>
          <w:rFonts w:ascii="Times New Roman" w:hAnsi="Times New Roman" w:cs="Times New Roman"/>
          <w:b/>
          <w:i/>
          <w:sz w:val="28"/>
          <w:szCs w:val="28"/>
        </w:rPr>
        <w:t>ngày</w:t>
      </w:r>
      <w:proofErr w:type="spellEnd"/>
      <w:r w:rsidRPr="0062401E">
        <w:rPr>
          <w:rFonts w:ascii="Times New Roman" w:hAnsi="Times New Roman" w:cs="Times New Roman"/>
          <w:b/>
          <w:i/>
          <w:sz w:val="28"/>
          <w:szCs w:val="28"/>
        </w:rPr>
        <w:t xml:space="preserve"> 30 </w:t>
      </w:r>
      <w:proofErr w:type="spellStart"/>
      <w:r w:rsidRPr="0062401E">
        <w:rPr>
          <w:rFonts w:ascii="Times New Roman" w:hAnsi="Times New Roman" w:cs="Times New Roman"/>
          <w:b/>
          <w:i/>
          <w:sz w:val="28"/>
          <w:szCs w:val="28"/>
        </w:rPr>
        <w:t>tháng</w:t>
      </w:r>
      <w:proofErr w:type="spellEnd"/>
      <w:r w:rsidRPr="0062401E">
        <w:rPr>
          <w:rFonts w:ascii="Times New Roman" w:hAnsi="Times New Roman" w:cs="Times New Roman"/>
          <w:b/>
          <w:i/>
          <w:sz w:val="28"/>
          <w:szCs w:val="28"/>
        </w:rPr>
        <w:t xml:space="preserve"> 7 </w:t>
      </w:r>
      <w:proofErr w:type="spellStart"/>
      <w:r w:rsidRPr="0062401E">
        <w:rPr>
          <w:rFonts w:ascii="Times New Roman" w:hAnsi="Times New Roman" w:cs="Times New Roman"/>
          <w:b/>
          <w:i/>
          <w:sz w:val="28"/>
          <w:szCs w:val="28"/>
        </w:rPr>
        <w:t>năm</w:t>
      </w:r>
      <w:proofErr w:type="spellEnd"/>
      <w:r w:rsidRPr="0062401E">
        <w:rPr>
          <w:rFonts w:ascii="Times New Roman" w:hAnsi="Times New Roman" w:cs="Times New Roman"/>
          <w:b/>
          <w:i/>
          <w:sz w:val="28"/>
          <w:szCs w:val="28"/>
        </w:rPr>
        <w:t xml:space="preserve"> 2020: </w:t>
      </w:r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Ban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Quản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lý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các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> 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Khu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chế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xuất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công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nghiệp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Thành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phố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Hồ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Chí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Minh (HEPZA),</w:t>
      </w:r>
      <w:r w:rsidR="00A83FF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A83FFB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Trung </w:t>
      </w:r>
      <w:proofErr w:type="spellStart"/>
      <w:r w:rsidR="00A83FFB" w:rsidRPr="0062401E">
        <w:rPr>
          <w:rFonts w:ascii="Times New Roman" w:hAnsi="Times New Roman" w:cs="Times New Roman"/>
          <w:sz w:val="28"/>
          <w:szCs w:val="28"/>
          <w:lang w:val="fr-FR"/>
        </w:rPr>
        <w:t>tâm</w:t>
      </w:r>
      <w:proofErr w:type="spellEnd"/>
      <w:r w:rsidR="00A83FFB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83FFB" w:rsidRPr="0062401E">
        <w:rPr>
          <w:rFonts w:ascii="Times New Roman" w:hAnsi="Times New Roman" w:cs="Times New Roman"/>
          <w:sz w:val="28"/>
          <w:szCs w:val="28"/>
          <w:lang w:val="fr-FR"/>
        </w:rPr>
        <w:t>Xúc</w:t>
      </w:r>
      <w:proofErr w:type="spellEnd"/>
      <w:r w:rsidR="00A83FFB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83FFB" w:rsidRPr="0062401E">
        <w:rPr>
          <w:rFonts w:ascii="Times New Roman" w:hAnsi="Times New Roman" w:cs="Times New Roman"/>
          <w:sz w:val="28"/>
          <w:szCs w:val="28"/>
          <w:lang w:val="fr-FR"/>
        </w:rPr>
        <w:t>tiến</w:t>
      </w:r>
      <w:proofErr w:type="spellEnd"/>
      <w:r w:rsidR="00A83FFB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83FFB" w:rsidRPr="0062401E">
        <w:rPr>
          <w:rFonts w:ascii="Times New Roman" w:hAnsi="Times New Roman" w:cs="Times New Roman"/>
          <w:sz w:val="28"/>
          <w:szCs w:val="28"/>
          <w:lang w:val="fr-FR"/>
        </w:rPr>
        <w:t>Thương</w:t>
      </w:r>
      <w:proofErr w:type="spellEnd"/>
      <w:r w:rsidR="00A83FFB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83FFB" w:rsidRPr="0062401E">
        <w:rPr>
          <w:rFonts w:ascii="Times New Roman" w:hAnsi="Times New Roman" w:cs="Times New Roman"/>
          <w:sz w:val="28"/>
          <w:szCs w:val="28"/>
          <w:lang w:val="fr-FR"/>
        </w:rPr>
        <w:t>mại</w:t>
      </w:r>
      <w:proofErr w:type="spellEnd"/>
      <w:r w:rsidR="00A83FFB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83FFB" w:rsidRPr="0062401E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="00A83FFB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83FFB" w:rsidRPr="0062401E">
        <w:rPr>
          <w:rFonts w:ascii="Times New Roman" w:hAnsi="Times New Roman" w:cs="Times New Roman"/>
          <w:sz w:val="28"/>
          <w:szCs w:val="28"/>
          <w:lang w:val="fr-FR"/>
        </w:rPr>
        <w:t>Đầu</w:t>
      </w:r>
      <w:proofErr w:type="spellEnd"/>
      <w:r w:rsidR="00A83FFB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Thành </w:t>
      </w:r>
      <w:proofErr w:type="spellStart"/>
      <w:r w:rsidR="00A83FFB" w:rsidRPr="0062401E">
        <w:rPr>
          <w:rFonts w:ascii="Times New Roman" w:hAnsi="Times New Roman" w:cs="Times New Roman"/>
          <w:sz w:val="28"/>
          <w:szCs w:val="28"/>
          <w:lang w:val="fr-FR"/>
        </w:rPr>
        <w:t>phố</w:t>
      </w:r>
      <w:proofErr w:type="spellEnd"/>
      <w:r w:rsidR="00A83FFB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83FFB" w:rsidRPr="0062401E">
        <w:rPr>
          <w:rFonts w:ascii="Times New Roman" w:hAnsi="Times New Roman" w:cs="Times New Roman"/>
          <w:sz w:val="28"/>
          <w:szCs w:val="28"/>
          <w:lang w:val="fr-FR"/>
        </w:rPr>
        <w:t>Hồ</w:t>
      </w:r>
      <w:proofErr w:type="spellEnd"/>
      <w:r w:rsidR="00A83FFB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83FFB" w:rsidRPr="0062401E">
        <w:rPr>
          <w:rFonts w:ascii="Times New Roman" w:hAnsi="Times New Roman" w:cs="Times New Roman"/>
          <w:sz w:val="28"/>
          <w:szCs w:val="28"/>
          <w:lang w:val="fr-FR"/>
        </w:rPr>
        <w:t>Chí</w:t>
      </w:r>
      <w:proofErr w:type="spellEnd"/>
      <w:r w:rsidR="00A83FFB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Minh (ITPC), </w:t>
      </w:r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Công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viên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phần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mềm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Quang Trung (QTSC)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cùng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tổ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chức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8F1BE4" w:rsidRPr="0062401E">
        <w:rPr>
          <w:rFonts w:ascii="Times New Roman" w:hAnsi="Times New Roman" w:cs="Times New Roman"/>
          <w:sz w:val="28"/>
          <w:szCs w:val="28"/>
          <w:lang w:val="vi-VN"/>
        </w:rPr>
        <w:t>“C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huỗi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Hội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thả</w:t>
      </w:r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o</w:t>
      </w:r>
      <w:proofErr w:type="spellEnd"/>
      <w:r w:rsidRPr="0062401E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Khu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công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nghiệ</w:t>
      </w:r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p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thông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minh</w:t>
      </w:r>
      <w:proofErr w:type="spellEnd"/>
      <w:r w:rsidR="00A83FFB">
        <w:rPr>
          <w:rFonts w:ascii="Times New Roman" w:hAnsi="Times New Roman" w:cs="Times New Roman"/>
          <w:sz w:val="28"/>
          <w:szCs w:val="28"/>
        </w:rPr>
        <w:t>”</w:t>
      </w:r>
      <w:r w:rsidR="008C432D" w:rsidRPr="0062401E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A83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FFB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="00A83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FFB" w:rsidRPr="002B1F58">
        <w:rPr>
          <w:rFonts w:ascii="Times New Roman" w:hAnsi="Times New Roman" w:cs="Times New Roman"/>
          <w:sz w:val="28"/>
          <w:szCs w:val="28"/>
          <w:lang w:val="fr-FR"/>
        </w:rPr>
        <w:t>trình</w:t>
      </w:r>
      <w:proofErr w:type="spellEnd"/>
      <w:r w:rsidR="00A83FFB" w:rsidRPr="002B1F5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83FFB" w:rsidRPr="002B1F58">
        <w:rPr>
          <w:rFonts w:ascii="Times New Roman" w:hAnsi="Times New Roman" w:cs="Times New Roman"/>
          <w:sz w:val="28"/>
          <w:szCs w:val="28"/>
          <w:lang w:val="fr-FR"/>
        </w:rPr>
        <w:t>được</w:t>
      </w:r>
      <w:proofErr w:type="spellEnd"/>
      <w:r w:rsidR="00A83FFB" w:rsidRPr="002B1F5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83FFB" w:rsidRPr="002B1F58">
        <w:rPr>
          <w:rFonts w:ascii="Times New Roman" w:hAnsi="Times New Roman" w:cs="Times New Roman"/>
          <w:sz w:val="28"/>
          <w:szCs w:val="28"/>
          <w:lang w:val="fr-FR"/>
        </w:rPr>
        <w:t>sự</w:t>
      </w:r>
      <w:proofErr w:type="spellEnd"/>
      <w:r w:rsidR="00A83FFB" w:rsidRPr="002B1F5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83FFB" w:rsidRPr="002B1F58">
        <w:rPr>
          <w:rFonts w:ascii="Times New Roman" w:hAnsi="Times New Roman" w:cs="Times New Roman"/>
          <w:sz w:val="28"/>
          <w:szCs w:val="28"/>
          <w:lang w:val="fr-FR"/>
        </w:rPr>
        <w:t>hỗ</w:t>
      </w:r>
      <w:proofErr w:type="spellEnd"/>
      <w:r w:rsidR="00A83FFB" w:rsidRPr="002B1F5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83FFB" w:rsidRPr="002B1F58">
        <w:rPr>
          <w:rFonts w:ascii="Times New Roman" w:hAnsi="Times New Roman" w:cs="Times New Roman"/>
          <w:sz w:val="28"/>
          <w:szCs w:val="28"/>
          <w:lang w:val="fr-FR"/>
        </w:rPr>
        <w:t>trợ</w:t>
      </w:r>
      <w:proofErr w:type="spellEnd"/>
      <w:r w:rsidR="00A83FFB" w:rsidRPr="002B1F5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83FFB" w:rsidRPr="002B1F58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="00A83FFB" w:rsidRPr="002B1F5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83FFB">
        <w:rPr>
          <w:rFonts w:ascii="Times New Roman" w:hAnsi="Times New Roman" w:cs="Times New Roman"/>
          <w:sz w:val="28"/>
          <w:szCs w:val="28"/>
          <w:lang w:val="fr-FR"/>
        </w:rPr>
        <w:t>phối</w:t>
      </w:r>
      <w:proofErr w:type="spellEnd"/>
      <w:r w:rsidR="00A83FF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83FFB">
        <w:rPr>
          <w:rFonts w:ascii="Times New Roman" w:hAnsi="Times New Roman" w:cs="Times New Roman"/>
          <w:sz w:val="28"/>
          <w:szCs w:val="28"/>
          <w:lang w:val="fr-FR"/>
        </w:rPr>
        <w:t>hợp</w:t>
      </w:r>
      <w:proofErr w:type="spellEnd"/>
      <w:r w:rsidR="00A83FF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83FFB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="00A83FFB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83FFB" w:rsidRPr="0062401E">
        <w:rPr>
          <w:rFonts w:ascii="Times New Roman" w:hAnsi="Times New Roman" w:cs="Times New Roman"/>
          <w:sz w:val="28"/>
          <w:szCs w:val="28"/>
          <w:lang w:val="fr-FR"/>
        </w:rPr>
        <w:t>Hội</w:t>
      </w:r>
      <w:proofErr w:type="spellEnd"/>
      <w:r w:rsidR="00A83FFB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Tin </w:t>
      </w:r>
      <w:proofErr w:type="spellStart"/>
      <w:r w:rsidR="00A83FFB" w:rsidRPr="0062401E">
        <w:rPr>
          <w:rFonts w:ascii="Times New Roman" w:hAnsi="Times New Roman" w:cs="Times New Roman"/>
          <w:sz w:val="28"/>
          <w:szCs w:val="28"/>
          <w:lang w:val="fr-FR"/>
        </w:rPr>
        <w:t>học</w:t>
      </w:r>
      <w:proofErr w:type="spellEnd"/>
      <w:r w:rsidR="00A83FFB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Thành </w:t>
      </w:r>
      <w:proofErr w:type="spellStart"/>
      <w:r w:rsidR="00A83FFB" w:rsidRPr="0062401E">
        <w:rPr>
          <w:rFonts w:ascii="Times New Roman" w:hAnsi="Times New Roman" w:cs="Times New Roman"/>
          <w:sz w:val="28"/>
          <w:szCs w:val="28"/>
          <w:lang w:val="fr-FR"/>
        </w:rPr>
        <w:t>phố</w:t>
      </w:r>
      <w:proofErr w:type="spellEnd"/>
      <w:r w:rsidR="00A83FFB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83FFB" w:rsidRPr="0062401E">
        <w:rPr>
          <w:rFonts w:ascii="Times New Roman" w:hAnsi="Times New Roman" w:cs="Times New Roman"/>
          <w:sz w:val="28"/>
          <w:szCs w:val="28"/>
          <w:lang w:val="fr-FR"/>
        </w:rPr>
        <w:t>Hồ</w:t>
      </w:r>
      <w:proofErr w:type="spellEnd"/>
      <w:r w:rsidR="00A83FF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83FFB">
        <w:rPr>
          <w:rFonts w:ascii="Times New Roman" w:hAnsi="Times New Roman" w:cs="Times New Roman"/>
          <w:sz w:val="28"/>
          <w:szCs w:val="28"/>
          <w:lang w:val="fr-FR"/>
        </w:rPr>
        <w:t>Chí</w:t>
      </w:r>
      <w:proofErr w:type="spellEnd"/>
      <w:r w:rsidR="00A83FFB">
        <w:rPr>
          <w:rFonts w:ascii="Times New Roman" w:hAnsi="Times New Roman" w:cs="Times New Roman"/>
          <w:sz w:val="28"/>
          <w:szCs w:val="28"/>
          <w:lang w:val="fr-FR"/>
        </w:rPr>
        <w:t xml:space="preserve"> Minh (HCA)</w:t>
      </w:r>
      <w:r w:rsidR="002B1F58">
        <w:rPr>
          <w:rFonts w:ascii="Times New Roman" w:hAnsi="Times New Roman" w:cs="Times New Roman"/>
          <w:sz w:val="28"/>
          <w:szCs w:val="28"/>
          <w:lang w:val="fr-FR"/>
        </w:rPr>
        <w:t>,</w:t>
      </w:r>
      <w:r w:rsidR="00A83FF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2B1F58">
        <w:rPr>
          <w:rFonts w:ascii="Times New Roman" w:hAnsi="Times New Roman" w:cs="Times New Roman"/>
          <w:sz w:val="28"/>
          <w:szCs w:val="28"/>
          <w:lang w:val="fr-FR"/>
        </w:rPr>
        <w:t>C</w:t>
      </w:r>
      <w:r w:rsidR="002B1F58" w:rsidRPr="002B1F58">
        <w:rPr>
          <w:rFonts w:ascii="Times New Roman" w:hAnsi="Times New Roman" w:cs="Times New Roman"/>
          <w:sz w:val="28"/>
          <w:szCs w:val="28"/>
          <w:lang w:val="fr-FR"/>
        </w:rPr>
        <w:t xml:space="preserve">ông </w:t>
      </w:r>
      <w:proofErr w:type="spellStart"/>
      <w:r w:rsidR="002B1F58" w:rsidRPr="002B1F58">
        <w:rPr>
          <w:rFonts w:ascii="Times New Roman" w:hAnsi="Times New Roman" w:cs="Times New Roman"/>
          <w:sz w:val="28"/>
          <w:szCs w:val="28"/>
          <w:lang w:val="fr-FR"/>
        </w:rPr>
        <w:t>ty</w:t>
      </w:r>
      <w:proofErr w:type="spellEnd"/>
      <w:r w:rsidR="002B1F58" w:rsidRPr="002B1F5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B1F58" w:rsidRPr="002B1F58">
        <w:rPr>
          <w:rFonts w:ascii="Times New Roman" w:hAnsi="Times New Roman" w:cs="Times New Roman"/>
          <w:sz w:val="28"/>
          <w:szCs w:val="28"/>
          <w:lang w:val="fr-FR"/>
        </w:rPr>
        <w:t>Cổ</w:t>
      </w:r>
      <w:proofErr w:type="spellEnd"/>
      <w:r w:rsidR="002B1F58" w:rsidRPr="002B1F5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B1F58" w:rsidRPr="002B1F58">
        <w:rPr>
          <w:rFonts w:ascii="Times New Roman" w:hAnsi="Times New Roman" w:cs="Times New Roman"/>
          <w:sz w:val="28"/>
          <w:szCs w:val="28"/>
          <w:lang w:val="fr-FR"/>
        </w:rPr>
        <w:t>phần</w:t>
      </w:r>
      <w:proofErr w:type="spellEnd"/>
      <w:r w:rsidR="002B1F58" w:rsidRPr="002B1F58">
        <w:rPr>
          <w:rFonts w:ascii="Times New Roman" w:hAnsi="Times New Roman" w:cs="Times New Roman"/>
          <w:sz w:val="28"/>
          <w:szCs w:val="28"/>
          <w:lang w:val="fr-FR"/>
        </w:rPr>
        <w:t xml:space="preserve"> Công </w:t>
      </w:r>
      <w:proofErr w:type="spellStart"/>
      <w:r w:rsidR="002B1F58" w:rsidRPr="002B1F58">
        <w:rPr>
          <w:rFonts w:ascii="Times New Roman" w:hAnsi="Times New Roman" w:cs="Times New Roman"/>
          <w:sz w:val="28"/>
          <w:szCs w:val="28"/>
          <w:lang w:val="fr-FR"/>
        </w:rPr>
        <w:t>nghệ</w:t>
      </w:r>
      <w:proofErr w:type="spellEnd"/>
      <w:r w:rsidR="002B1F58" w:rsidRPr="002B1F58">
        <w:rPr>
          <w:rFonts w:ascii="Times New Roman" w:hAnsi="Times New Roman" w:cs="Times New Roman"/>
          <w:sz w:val="28"/>
          <w:szCs w:val="28"/>
          <w:lang w:val="fr-FR"/>
        </w:rPr>
        <w:t xml:space="preserve"> Sao </w:t>
      </w:r>
      <w:proofErr w:type="spellStart"/>
      <w:r w:rsidR="002B1F58" w:rsidRPr="002B1F58">
        <w:rPr>
          <w:rFonts w:ascii="Times New Roman" w:hAnsi="Times New Roman" w:cs="Times New Roman"/>
          <w:sz w:val="28"/>
          <w:szCs w:val="28"/>
          <w:lang w:val="fr-FR"/>
        </w:rPr>
        <w:t>Bắc</w:t>
      </w:r>
      <w:proofErr w:type="spellEnd"/>
      <w:r w:rsidR="002B1F58" w:rsidRPr="002B1F5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B1F58" w:rsidRPr="002B1F58">
        <w:rPr>
          <w:rFonts w:ascii="Times New Roman" w:hAnsi="Times New Roman" w:cs="Times New Roman"/>
          <w:sz w:val="28"/>
          <w:szCs w:val="28"/>
          <w:lang w:val="fr-FR"/>
        </w:rPr>
        <w:t>Đẩu</w:t>
      </w:r>
      <w:proofErr w:type="spellEnd"/>
      <w:r w:rsidR="002B1F58">
        <w:rPr>
          <w:rFonts w:ascii="Times New Roman" w:hAnsi="Times New Roman" w:cs="Times New Roman"/>
          <w:sz w:val="28"/>
          <w:szCs w:val="28"/>
          <w:lang w:val="fr-FR"/>
        </w:rPr>
        <w:t xml:space="preserve">, Công </w:t>
      </w:r>
      <w:proofErr w:type="spellStart"/>
      <w:r w:rsidR="002B1F58">
        <w:rPr>
          <w:rFonts w:ascii="Times New Roman" w:hAnsi="Times New Roman" w:cs="Times New Roman"/>
          <w:sz w:val="28"/>
          <w:szCs w:val="28"/>
          <w:lang w:val="fr-FR"/>
        </w:rPr>
        <w:t>ty</w:t>
      </w:r>
      <w:proofErr w:type="spellEnd"/>
      <w:r w:rsidR="002B1F5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B1F58">
        <w:rPr>
          <w:rFonts w:ascii="Times New Roman" w:hAnsi="Times New Roman" w:cs="Times New Roman"/>
          <w:sz w:val="28"/>
          <w:szCs w:val="28"/>
          <w:lang w:val="fr-FR"/>
        </w:rPr>
        <w:t>Cổ</w:t>
      </w:r>
      <w:proofErr w:type="spellEnd"/>
      <w:r w:rsidR="002B1F5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B1F58">
        <w:rPr>
          <w:rFonts w:ascii="Times New Roman" w:hAnsi="Times New Roman" w:cs="Times New Roman"/>
          <w:sz w:val="28"/>
          <w:szCs w:val="28"/>
          <w:lang w:val="fr-FR"/>
        </w:rPr>
        <w:t>phần</w:t>
      </w:r>
      <w:proofErr w:type="spellEnd"/>
      <w:r w:rsidR="002B1F58">
        <w:rPr>
          <w:rFonts w:ascii="Times New Roman" w:hAnsi="Times New Roman" w:cs="Times New Roman"/>
          <w:sz w:val="28"/>
          <w:szCs w:val="28"/>
          <w:lang w:val="fr-FR"/>
        </w:rPr>
        <w:t xml:space="preserve"> Tin </w:t>
      </w:r>
      <w:proofErr w:type="spellStart"/>
      <w:r w:rsidR="002B1F58">
        <w:rPr>
          <w:rFonts w:ascii="Times New Roman" w:hAnsi="Times New Roman" w:cs="Times New Roman"/>
          <w:sz w:val="28"/>
          <w:szCs w:val="28"/>
          <w:lang w:val="fr-FR"/>
        </w:rPr>
        <w:t>học</w:t>
      </w:r>
      <w:proofErr w:type="spellEnd"/>
      <w:r w:rsidR="002B1F5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B1F58">
        <w:rPr>
          <w:rFonts w:ascii="Times New Roman" w:hAnsi="Times New Roman" w:cs="Times New Roman"/>
          <w:sz w:val="28"/>
          <w:szCs w:val="28"/>
          <w:lang w:val="fr-FR"/>
        </w:rPr>
        <w:t>Lạc</w:t>
      </w:r>
      <w:proofErr w:type="spellEnd"/>
      <w:r w:rsidR="002B1F58">
        <w:rPr>
          <w:rFonts w:ascii="Times New Roman" w:hAnsi="Times New Roman" w:cs="Times New Roman"/>
          <w:sz w:val="28"/>
          <w:szCs w:val="28"/>
          <w:lang w:val="fr-FR"/>
        </w:rPr>
        <w:t xml:space="preserve"> Việt </w:t>
      </w:r>
      <w:proofErr w:type="spellStart"/>
      <w:r w:rsidR="002B1F58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="002B1F5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2B1F58" w:rsidRPr="002B1F58">
        <w:rPr>
          <w:rFonts w:ascii="Times New Roman" w:hAnsi="Times New Roman" w:cs="Times New Roman"/>
          <w:sz w:val="28"/>
          <w:szCs w:val="28"/>
          <w:lang w:val="fr-FR"/>
        </w:rPr>
        <w:t>C</w:t>
      </w:r>
      <w:r w:rsidR="002B1F58">
        <w:rPr>
          <w:rFonts w:ascii="Times New Roman" w:hAnsi="Times New Roman" w:cs="Times New Roman"/>
          <w:sz w:val="28"/>
          <w:szCs w:val="28"/>
          <w:lang w:val="fr-FR"/>
        </w:rPr>
        <w:t xml:space="preserve">ông </w:t>
      </w:r>
      <w:proofErr w:type="spellStart"/>
      <w:r w:rsidR="002B1F58">
        <w:rPr>
          <w:rFonts w:ascii="Times New Roman" w:hAnsi="Times New Roman" w:cs="Times New Roman"/>
          <w:sz w:val="28"/>
          <w:szCs w:val="28"/>
          <w:lang w:val="fr-FR"/>
        </w:rPr>
        <w:t>ty</w:t>
      </w:r>
      <w:proofErr w:type="spellEnd"/>
      <w:r w:rsidR="002B1F5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B1F58">
        <w:rPr>
          <w:rFonts w:ascii="Times New Roman" w:hAnsi="Times New Roman" w:cs="Times New Roman"/>
          <w:sz w:val="28"/>
          <w:szCs w:val="28"/>
          <w:lang w:val="fr-FR"/>
        </w:rPr>
        <w:t>Cổ</w:t>
      </w:r>
      <w:proofErr w:type="spellEnd"/>
      <w:r w:rsidR="002B1F5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B1F58">
        <w:rPr>
          <w:rFonts w:ascii="Times New Roman" w:hAnsi="Times New Roman" w:cs="Times New Roman"/>
          <w:sz w:val="28"/>
          <w:szCs w:val="28"/>
          <w:lang w:val="fr-FR"/>
        </w:rPr>
        <w:t>phần</w:t>
      </w:r>
      <w:proofErr w:type="spellEnd"/>
      <w:r w:rsidR="002B1F5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2B1F58" w:rsidRPr="002B1F58">
        <w:rPr>
          <w:rFonts w:ascii="Times New Roman" w:hAnsi="Times New Roman" w:cs="Times New Roman"/>
          <w:sz w:val="28"/>
          <w:szCs w:val="28"/>
          <w:lang w:val="fr-FR"/>
        </w:rPr>
        <w:t>AES Việt Nam</w:t>
      </w:r>
      <w:r w:rsidR="00A83FFB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8C432D" w:rsidRPr="0062401E" w:rsidRDefault="008C432D" w:rsidP="008C432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Chuỗi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sự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kiện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được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tổ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chức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với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mục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đích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xúc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tiến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đầu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tư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ngành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công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nghệ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thông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tin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theo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định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hướng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chung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Thành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phố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Hồ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Chí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Minh;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phát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triển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các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khu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công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nghiệp</w:t>
      </w:r>
      <w:proofErr w:type="spellEnd"/>
      <w:r w:rsidR="007E3B99">
        <w:rPr>
          <w:rFonts w:ascii="Times New Roman" w:hAnsi="Times New Roman" w:cs="Times New Roman"/>
          <w:sz w:val="28"/>
          <w:szCs w:val="28"/>
          <w:lang w:val="fr-FR"/>
        </w:rPr>
        <w:t xml:space="preserve"> (KCN)</w:t>
      </w:r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khu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chế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xuất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7E3B99">
        <w:rPr>
          <w:rFonts w:ascii="Times New Roman" w:hAnsi="Times New Roman" w:cs="Times New Roman"/>
          <w:sz w:val="28"/>
          <w:szCs w:val="28"/>
          <w:lang w:val="fr-FR"/>
        </w:rPr>
        <w:t xml:space="preserve">(KCX)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theo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mô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hình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khu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công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nghiệp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thông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minh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đáp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ứng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xu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thế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chung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cuộc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Cách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mạng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công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nghiệp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4.0</w:t>
      </w:r>
    </w:p>
    <w:p w:rsidR="008F1BE4" w:rsidRPr="0062401E" w:rsidRDefault="008C432D" w:rsidP="008C432D">
      <w:pPr>
        <w:shd w:val="clear" w:color="auto" w:fill="FFFFFF"/>
        <w:spacing w:before="120" w:after="120" w:line="235" w:lineRule="atLeast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2401E">
        <w:rPr>
          <w:rFonts w:ascii="Times New Roman" w:hAnsi="Times New Roman" w:cs="Times New Roman"/>
          <w:sz w:val="28"/>
          <w:szCs w:val="28"/>
          <w:lang w:val="vi-VN"/>
        </w:rPr>
        <w:t xml:space="preserve">Thông qua chuỗi Hội thảo, Ban tổ chức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mong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muốn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kết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nối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giúp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các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doanh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nghiệp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hoạt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động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trong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7E3B99">
        <w:rPr>
          <w:rFonts w:ascii="Times New Roman" w:hAnsi="Times New Roman" w:cs="Times New Roman"/>
          <w:sz w:val="28"/>
          <w:szCs w:val="28"/>
          <w:lang w:val="fr-FR"/>
        </w:rPr>
        <w:t>KCN/</w:t>
      </w:r>
      <w:r w:rsidR="00A83FFB">
        <w:rPr>
          <w:rFonts w:ascii="Times New Roman" w:hAnsi="Times New Roman" w:cs="Times New Roman"/>
          <w:sz w:val="28"/>
          <w:szCs w:val="28"/>
          <w:lang w:val="fr-FR"/>
        </w:rPr>
        <w:t>KCX</w:t>
      </w:r>
      <w:r w:rsidR="00A83FFB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83FFB" w:rsidRPr="0062401E">
        <w:rPr>
          <w:rFonts w:ascii="Times New Roman" w:hAnsi="Times New Roman" w:cs="Times New Roman"/>
          <w:sz w:val="28"/>
          <w:szCs w:val="28"/>
          <w:lang w:val="fr-FR"/>
        </w:rPr>
        <w:t>tại</w:t>
      </w:r>
      <w:proofErr w:type="spellEnd"/>
      <w:r w:rsidR="00A83FFB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Thành </w:t>
      </w:r>
      <w:proofErr w:type="spellStart"/>
      <w:r w:rsidR="00A83FFB" w:rsidRPr="0062401E">
        <w:rPr>
          <w:rFonts w:ascii="Times New Roman" w:hAnsi="Times New Roman" w:cs="Times New Roman"/>
          <w:sz w:val="28"/>
          <w:szCs w:val="28"/>
          <w:lang w:val="fr-FR"/>
        </w:rPr>
        <w:t>phố</w:t>
      </w:r>
      <w:proofErr w:type="spellEnd"/>
      <w:r w:rsidR="00A83FFB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83FFB" w:rsidRPr="0062401E">
        <w:rPr>
          <w:rFonts w:ascii="Times New Roman" w:hAnsi="Times New Roman" w:cs="Times New Roman"/>
          <w:sz w:val="28"/>
          <w:szCs w:val="28"/>
          <w:lang w:val="fr-FR"/>
        </w:rPr>
        <w:t>Hồ</w:t>
      </w:r>
      <w:proofErr w:type="spellEnd"/>
      <w:r w:rsidR="00A83FFB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83FFB" w:rsidRPr="0062401E">
        <w:rPr>
          <w:rFonts w:ascii="Times New Roman" w:hAnsi="Times New Roman" w:cs="Times New Roman"/>
          <w:sz w:val="28"/>
          <w:szCs w:val="28"/>
          <w:lang w:val="fr-FR"/>
        </w:rPr>
        <w:t>Chí</w:t>
      </w:r>
      <w:proofErr w:type="spellEnd"/>
      <w:r w:rsidR="00A83FFB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Minh </w:t>
      </w:r>
      <w:proofErr w:type="spellStart"/>
      <w:r w:rsidR="00A83FFB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="00A83FF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cơ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hội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tìm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hiểu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ứng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dụng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các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công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nghệ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nhằm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cải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tiến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hoạt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động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quản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lý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sản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xuất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kinh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doanh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định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hướng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phát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triển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theo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hình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mẫu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KCN/KCX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thông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minh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đáp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ứng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xu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thế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62401E">
        <w:rPr>
          <w:rFonts w:ascii="Times New Roman" w:hAnsi="Times New Roman" w:cs="Times New Roman"/>
          <w:sz w:val="28"/>
          <w:szCs w:val="28"/>
          <w:lang w:val="vi-VN"/>
        </w:rPr>
        <w:t xml:space="preserve">phát triển nhanh chóng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62401E">
        <w:rPr>
          <w:rFonts w:ascii="Times New Roman" w:hAnsi="Times New Roman" w:cs="Times New Roman"/>
          <w:sz w:val="28"/>
          <w:szCs w:val="28"/>
          <w:lang w:val="vi-VN"/>
        </w:rPr>
        <w:t>Việt Nam và thế giới</w:t>
      </w:r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Chuỗi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hội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thảo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Khu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công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nghiệp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thông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minh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dự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kiến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giới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thiệu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hơn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20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sản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phẩm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giải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pháp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công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nghệ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ứng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dụng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trong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hoạt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động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sản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xuất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quản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lý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kinh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doanh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thu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hút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nhiều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doanh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nghiệp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nhà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máy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thuộ</w:t>
      </w:r>
      <w:r w:rsidR="00A87E7A">
        <w:rPr>
          <w:rFonts w:ascii="Times New Roman" w:hAnsi="Times New Roman" w:cs="Times New Roman"/>
          <w:sz w:val="28"/>
          <w:szCs w:val="28"/>
          <w:lang w:val="fr-FR"/>
        </w:rPr>
        <w:t>c</w:t>
      </w:r>
      <w:proofErr w:type="spellEnd"/>
      <w:r w:rsidR="00A87E7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87E7A">
        <w:rPr>
          <w:rFonts w:ascii="Times New Roman" w:hAnsi="Times New Roman" w:cs="Times New Roman"/>
          <w:sz w:val="28"/>
          <w:szCs w:val="28"/>
          <w:lang w:val="fr-FR"/>
        </w:rPr>
        <w:t>các</w:t>
      </w:r>
      <w:proofErr w:type="spellEnd"/>
      <w:r w:rsidR="00A87E7A">
        <w:rPr>
          <w:rFonts w:ascii="Times New Roman" w:hAnsi="Times New Roman" w:cs="Times New Roman"/>
          <w:sz w:val="28"/>
          <w:szCs w:val="28"/>
          <w:lang w:val="fr-FR"/>
        </w:rPr>
        <w:t xml:space="preserve"> KCN/</w:t>
      </w:r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KCX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tại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TP.HCM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tham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gia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kết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nối</w:t>
      </w:r>
      <w:proofErr w:type="spellEnd"/>
      <w:r w:rsidR="008F1BE4" w:rsidRPr="0062401E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373251" w:rsidRPr="0062401E" w:rsidRDefault="00A83FFB" w:rsidP="001B645B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Phiên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thảo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tiên</w:t>
      </w:r>
      <w:proofErr w:type="spellEnd"/>
      <w:r w:rsidR="0032058A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3140" w:rsidRPr="0062401E">
        <w:rPr>
          <w:rFonts w:ascii="Times New Roman" w:hAnsi="Times New Roman" w:cs="Times New Roman"/>
          <w:sz w:val="28"/>
          <w:szCs w:val="28"/>
          <w:lang w:val="fr-FR"/>
        </w:rPr>
        <w:t>dành</w:t>
      </w:r>
      <w:proofErr w:type="spellEnd"/>
      <w:r w:rsidR="00F73140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3140" w:rsidRPr="0062401E">
        <w:rPr>
          <w:rFonts w:ascii="Times New Roman" w:hAnsi="Times New Roman" w:cs="Times New Roman"/>
          <w:sz w:val="28"/>
          <w:szCs w:val="28"/>
          <w:lang w:val="fr-FR"/>
        </w:rPr>
        <w:t>cho</w:t>
      </w:r>
      <w:proofErr w:type="spellEnd"/>
      <w:r w:rsidR="00F73140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3140" w:rsidRPr="0062401E">
        <w:rPr>
          <w:rFonts w:ascii="Times New Roman" w:hAnsi="Times New Roman" w:cs="Times New Roman"/>
          <w:sz w:val="28"/>
          <w:szCs w:val="28"/>
          <w:lang w:val="fr-FR"/>
        </w:rPr>
        <w:t>các</w:t>
      </w:r>
      <w:proofErr w:type="spellEnd"/>
      <w:r w:rsidR="00F73140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3140" w:rsidRPr="0062401E">
        <w:rPr>
          <w:rFonts w:ascii="Times New Roman" w:hAnsi="Times New Roman" w:cs="Times New Roman"/>
          <w:sz w:val="28"/>
          <w:szCs w:val="28"/>
          <w:lang w:val="fr-FR"/>
        </w:rPr>
        <w:t>đơn</w:t>
      </w:r>
      <w:proofErr w:type="spellEnd"/>
      <w:r w:rsidR="00F73140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3140" w:rsidRPr="0062401E">
        <w:rPr>
          <w:rFonts w:ascii="Times New Roman" w:hAnsi="Times New Roman" w:cs="Times New Roman"/>
          <w:sz w:val="28"/>
          <w:szCs w:val="28"/>
          <w:lang w:val="fr-FR"/>
        </w:rPr>
        <w:t>vị</w:t>
      </w:r>
      <w:proofErr w:type="spellEnd"/>
      <w:r w:rsidR="00F73140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3140" w:rsidRPr="0062401E">
        <w:rPr>
          <w:rFonts w:ascii="Times New Roman" w:hAnsi="Times New Roman" w:cs="Times New Roman"/>
          <w:sz w:val="28"/>
          <w:szCs w:val="28"/>
          <w:lang w:val="fr-FR"/>
        </w:rPr>
        <w:t>quản</w:t>
      </w:r>
      <w:proofErr w:type="spellEnd"/>
      <w:r w:rsidR="00F73140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3140" w:rsidRPr="0062401E">
        <w:rPr>
          <w:rFonts w:ascii="Times New Roman" w:hAnsi="Times New Roman" w:cs="Times New Roman"/>
          <w:sz w:val="28"/>
          <w:szCs w:val="28"/>
          <w:lang w:val="fr-FR"/>
        </w:rPr>
        <w:t>lý</w:t>
      </w:r>
      <w:proofErr w:type="spellEnd"/>
      <w:r w:rsidR="00F73140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3140" w:rsidRPr="0062401E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="00F73140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3140" w:rsidRPr="0062401E">
        <w:rPr>
          <w:rFonts w:ascii="Times New Roman" w:hAnsi="Times New Roman" w:cs="Times New Roman"/>
          <w:sz w:val="28"/>
          <w:szCs w:val="28"/>
          <w:lang w:val="fr-FR"/>
        </w:rPr>
        <w:t>chủ</w:t>
      </w:r>
      <w:proofErr w:type="spellEnd"/>
      <w:r w:rsidR="00F73140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3140" w:rsidRPr="0062401E">
        <w:rPr>
          <w:rFonts w:ascii="Times New Roman" w:hAnsi="Times New Roman" w:cs="Times New Roman"/>
          <w:sz w:val="28"/>
          <w:szCs w:val="28"/>
          <w:lang w:val="fr-FR"/>
        </w:rPr>
        <w:t>đầu</w:t>
      </w:r>
      <w:proofErr w:type="spellEnd"/>
      <w:r w:rsidR="00F73140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3140" w:rsidRPr="0062401E">
        <w:rPr>
          <w:rFonts w:ascii="Times New Roman" w:hAnsi="Times New Roman" w:cs="Times New Roman"/>
          <w:sz w:val="28"/>
          <w:szCs w:val="28"/>
          <w:lang w:val="fr-FR"/>
        </w:rPr>
        <w:t>tư</w:t>
      </w:r>
      <w:proofErr w:type="spellEnd"/>
      <w:r w:rsidR="00F73140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3140" w:rsidRPr="0062401E">
        <w:rPr>
          <w:rFonts w:ascii="Times New Roman" w:hAnsi="Times New Roman" w:cs="Times New Roman"/>
          <w:sz w:val="28"/>
          <w:szCs w:val="28"/>
          <w:lang w:val="fr-FR"/>
        </w:rPr>
        <w:t>các</w:t>
      </w:r>
      <w:proofErr w:type="spellEnd"/>
      <w:r w:rsidR="00F73140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62401E">
        <w:rPr>
          <w:rFonts w:ascii="Times New Roman" w:hAnsi="Times New Roman" w:cs="Times New Roman"/>
          <w:sz w:val="28"/>
          <w:szCs w:val="28"/>
          <w:lang w:val="fr-FR"/>
        </w:rPr>
        <w:t>KCN/KCX</w:t>
      </w:r>
      <w:r w:rsidR="0032058A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2058A" w:rsidRPr="0062401E">
        <w:rPr>
          <w:rFonts w:ascii="Times New Roman" w:hAnsi="Times New Roman" w:cs="Times New Roman"/>
          <w:sz w:val="28"/>
          <w:szCs w:val="28"/>
          <w:lang w:val="fr-FR"/>
        </w:rPr>
        <w:t>tại</w:t>
      </w:r>
      <w:proofErr w:type="spellEnd"/>
      <w:r w:rsidR="0032058A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Thành </w:t>
      </w:r>
      <w:proofErr w:type="spellStart"/>
      <w:r w:rsidR="0032058A" w:rsidRPr="0062401E">
        <w:rPr>
          <w:rFonts w:ascii="Times New Roman" w:hAnsi="Times New Roman" w:cs="Times New Roman"/>
          <w:sz w:val="28"/>
          <w:szCs w:val="28"/>
          <w:lang w:val="fr-FR"/>
        </w:rPr>
        <w:t>phố</w:t>
      </w:r>
      <w:proofErr w:type="spellEnd"/>
      <w:r w:rsidR="0032058A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2058A" w:rsidRPr="0062401E">
        <w:rPr>
          <w:rFonts w:ascii="Times New Roman" w:hAnsi="Times New Roman" w:cs="Times New Roman"/>
          <w:sz w:val="28"/>
          <w:szCs w:val="28"/>
          <w:lang w:val="fr-FR"/>
        </w:rPr>
        <w:t>Hồ</w:t>
      </w:r>
      <w:proofErr w:type="spellEnd"/>
      <w:r w:rsidR="0032058A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2058A" w:rsidRPr="0062401E">
        <w:rPr>
          <w:rFonts w:ascii="Times New Roman" w:hAnsi="Times New Roman" w:cs="Times New Roman"/>
          <w:sz w:val="28"/>
          <w:szCs w:val="28"/>
          <w:lang w:val="fr-FR"/>
        </w:rPr>
        <w:t>Chí</w:t>
      </w:r>
      <w:proofErr w:type="spellEnd"/>
      <w:r w:rsidR="0032058A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Minh </w:t>
      </w:r>
      <w:proofErr w:type="spellStart"/>
      <w:r w:rsidR="0032058A" w:rsidRPr="0062401E">
        <w:rPr>
          <w:rFonts w:ascii="Times New Roman" w:hAnsi="Times New Roman" w:cs="Times New Roman"/>
          <w:sz w:val="28"/>
          <w:szCs w:val="28"/>
          <w:lang w:val="fr-FR"/>
        </w:rPr>
        <w:t>được</w:t>
      </w:r>
      <w:proofErr w:type="spellEnd"/>
      <w:r w:rsidR="0032058A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2058A" w:rsidRPr="0062401E">
        <w:rPr>
          <w:rFonts w:ascii="Times New Roman" w:hAnsi="Times New Roman" w:cs="Times New Roman"/>
          <w:sz w:val="28"/>
          <w:szCs w:val="28"/>
          <w:lang w:val="fr-FR"/>
        </w:rPr>
        <w:t>tổ</w:t>
      </w:r>
      <w:proofErr w:type="spellEnd"/>
      <w:r w:rsidR="0032058A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2058A" w:rsidRPr="0062401E">
        <w:rPr>
          <w:rFonts w:ascii="Times New Roman" w:hAnsi="Times New Roman" w:cs="Times New Roman"/>
          <w:sz w:val="28"/>
          <w:szCs w:val="28"/>
          <w:lang w:val="fr-FR"/>
        </w:rPr>
        <w:t>chức</w:t>
      </w:r>
      <w:proofErr w:type="spellEnd"/>
      <w:r w:rsidR="0032058A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2058A" w:rsidRPr="0062401E">
        <w:rPr>
          <w:rFonts w:ascii="Times New Roman" w:hAnsi="Times New Roman" w:cs="Times New Roman"/>
          <w:sz w:val="28"/>
          <w:szCs w:val="28"/>
          <w:lang w:val="fr-FR"/>
        </w:rPr>
        <w:t>ngày</w:t>
      </w:r>
      <w:proofErr w:type="spellEnd"/>
      <w:r w:rsidR="0032058A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30/7/2020 </w:t>
      </w:r>
      <w:proofErr w:type="spellStart"/>
      <w:r w:rsidR="0032058A" w:rsidRPr="0062401E">
        <w:rPr>
          <w:rFonts w:ascii="Times New Roman" w:hAnsi="Times New Roman" w:cs="Times New Roman"/>
          <w:sz w:val="28"/>
          <w:szCs w:val="28"/>
          <w:lang w:val="fr-FR"/>
        </w:rPr>
        <w:t>đem</w:t>
      </w:r>
      <w:proofErr w:type="spellEnd"/>
      <w:r w:rsidR="0032058A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2058A" w:rsidRPr="0062401E">
        <w:rPr>
          <w:rFonts w:ascii="Times New Roman" w:hAnsi="Times New Roman" w:cs="Times New Roman"/>
          <w:sz w:val="28"/>
          <w:szCs w:val="28"/>
          <w:lang w:val="fr-FR"/>
        </w:rPr>
        <w:t>đến</w:t>
      </w:r>
      <w:proofErr w:type="spellEnd"/>
      <w:r w:rsidR="0032058A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2058A" w:rsidRPr="0062401E">
        <w:rPr>
          <w:rFonts w:ascii="Times New Roman" w:hAnsi="Times New Roman" w:cs="Times New Roman"/>
          <w:sz w:val="28"/>
          <w:szCs w:val="28"/>
          <w:lang w:val="fr-FR"/>
        </w:rPr>
        <w:t>những</w:t>
      </w:r>
      <w:proofErr w:type="spellEnd"/>
      <w:r w:rsidR="0032058A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2058A" w:rsidRPr="0062401E">
        <w:rPr>
          <w:rFonts w:ascii="Times New Roman" w:hAnsi="Times New Roman" w:cs="Times New Roman"/>
          <w:sz w:val="28"/>
          <w:szCs w:val="28"/>
          <w:lang w:val="fr-FR"/>
        </w:rPr>
        <w:t>cái</w:t>
      </w:r>
      <w:proofErr w:type="spellEnd"/>
      <w:r w:rsidR="0032058A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2058A" w:rsidRPr="0062401E">
        <w:rPr>
          <w:rFonts w:ascii="Times New Roman" w:hAnsi="Times New Roman" w:cs="Times New Roman"/>
          <w:sz w:val="28"/>
          <w:szCs w:val="28"/>
          <w:lang w:val="fr-FR"/>
        </w:rPr>
        <w:t>nhìn</w:t>
      </w:r>
      <w:proofErr w:type="spellEnd"/>
      <w:r w:rsidR="0032058A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2058A" w:rsidRPr="0062401E">
        <w:rPr>
          <w:rFonts w:ascii="Times New Roman" w:hAnsi="Times New Roman" w:cs="Times New Roman"/>
          <w:sz w:val="28"/>
          <w:szCs w:val="28"/>
          <w:lang w:val="fr-FR"/>
        </w:rPr>
        <w:t>tổng</w:t>
      </w:r>
      <w:proofErr w:type="spellEnd"/>
      <w:r w:rsidR="0032058A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2058A" w:rsidRPr="0062401E">
        <w:rPr>
          <w:rFonts w:ascii="Times New Roman" w:hAnsi="Times New Roman" w:cs="Times New Roman"/>
          <w:sz w:val="28"/>
          <w:szCs w:val="28"/>
          <w:lang w:val="fr-FR"/>
        </w:rPr>
        <w:t>quát</w:t>
      </w:r>
      <w:proofErr w:type="spellEnd"/>
      <w:r w:rsidR="0032058A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2058A" w:rsidRPr="0062401E">
        <w:rPr>
          <w:rFonts w:ascii="Times New Roman" w:hAnsi="Times New Roman" w:cs="Times New Roman"/>
          <w:sz w:val="28"/>
          <w:szCs w:val="28"/>
          <w:lang w:val="fr-FR"/>
        </w:rPr>
        <w:t>về</w:t>
      </w:r>
      <w:proofErr w:type="spellEnd"/>
      <w:r w:rsidR="0032058A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2058A" w:rsidRPr="0062401E">
        <w:rPr>
          <w:rFonts w:ascii="Times New Roman" w:hAnsi="Times New Roman" w:cs="Times New Roman"/>
          <w:sz w:val="28"/>
          <w:szCs w:val="28"/>
          <w:lang w:val="fr-FR"/>
        </w:rPr>
        <w:t>mô</w:t>
      </w:r>
      <w:proofErr w:type="spellEnd"/>
      <w:r w:rsidR="0032058A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2058A" w:rsidRPr="0062401E">
        <w:rPr>
          <w:rFonts w:ascii="Times New Roman" w:hAnsi="Times New Roman" w:cs="Times New Roman"/>
          <w:sz w:val="28"/>
          <w:szCs w:val="28"/>
          <w:lang w:val="fr-FR"/>
        </w:rPr>
        <w:t>hình</w:t>
      </w:r>
      <w:proofErr w:type="spellEnd"/>
      <w:r w:rsidR="0032058A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2058A" w:rsidRPr="0062401E">
        <w:rPr>
          <w:rFonts w:ascii="Times New Roman" w:hAnsi="Times New Roman" w:cs="Times New Roman"/>
          <w:sz w:val="28"/>
          <w:szCs w:val="28"/>
          <w:lang w:val="fr-FR"/>
        </w:rPr>
        <w:t>Khu</w:t>
      </w:r>
      <w:proofErr w:type="spellEnd"/>
      <w:r w:rsidR="0032058A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2058A" w:rsidRPr="0062401E">
        <w:rPr>
          <w:rFonts w:ascii="Times New Roman" w:hAnsi="Times New Roman" w:cs="Times New Roman"/>
          <w:sz w:val="28"/>
          <w:szCs w:val="28"/>
          <w:lang w:val="fr-FR"/>
        </w:rPr>
        <w:t>công</w:t>
      </w:r>
      <w:proofErr w:type="spellEnd"/>
      <w:r w:rsidR="0032058A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2058A" w:rsidRPr="0062401E">
        <w:rPr>
          <w:rFonts w:ascii="Times New Roman" w:hAnsi="Times New Roman" w:cs="Times New Roman"/>
          <w:sz w:val="28"/>
          <w:szCs w:val="28"/>
          <w:lang w:val="fr-FR"/>
        </w:rPr>
        <w:t>nghiệp</w:t>
      </w:r>
      <w:proofErr w:type="spellEnd"/>
      <w:r w:rsidR="0032058A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2058A" w:rsidRPr="0062401E">
        <w:rPr>
          <w:rFonts w:ascii="Times New Roman" w:hAnsi="Times New Roman" w:cs="Times New Roman"/>
          <w:sz w:val="28"/>
          <w:szCs w:val="28"/>
          <w:lang w:val="fr-FR"/>
        </w:rPr>
        <w:t>thông</w:t>
      </w:r>
      <w:proofErr w:type="spellEnd"/>
      <w:r w:rsidR="0032058A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2058A" w:rsidRPr="0062401E">
        <w:rPr>
          <w:rFonts w:ascii="Times New Roman" w:hAnsi="Times New Roman" w:cs="Times New Roman"/>
          <w:sz w:val="28"/>
          <w:szCs w:val="28"/>
          <w:lang w:val="fr-FR"/>
        </w:rPr>
        <w:t>minh</w:t>
      </w:r>
      <w:proofErr w:type="spellEnd"/>
      <w:r w:rsidR="0032058A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Theo </w:t>
      </w:r>
      <w:proofErr w:type="spellStart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>đó</w:t>
      </w:r>
      <w:proofErr w:type="spellEnd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>Cách</w:t>
      </w:r>
      <w:proofErr w:type="spellEnd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>mạng</w:t>
      </w:r>
      <w:proofErr w:type="spellEnd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Công </w:t>
      </w:r>
      <w:proofErr w:type="spellStart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>nghiệp</w:t>
      </w:r>
      <w:proofErr w:type="spellEnd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4.0 </w:t>
      </w:r>
      <w:proofErr w:type="spellStart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>đã</w:t>
      </w:r>
      <w:proofErr w:type="spellEnd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>đang</w:t>
      </w:r>
      <w:proofErr w:type="spellEnd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>tạo</w:t>
      </w:r>
      <w:proofErr w:type="spellEnd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ra </w:t>
      </w:r>
      <w:proofErr w:type="spellStart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>cuộc</w:t>
      </w:r>
      <w:proofErr w:type="spellEnd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>cải</w:t>
      </w:r>
      <w:proofErr w:type="spellEnd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>cách</w:t>
      </w:r>
      <w:proofErr w:type="spellEnd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>đáng</w:t>
      </w:r>
      <w:proofErr w:type="spellEnd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>kể</w:t>
      </w:r>
      <w:proofErr w:type="spellEnd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>về</w:t>
      </w:r>
      <w:proofErr w:type="spellEnd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>công</w:t>
      </w:r>
      <w:proofErr w:type="spellEnd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>nghệ</w:t>
      </w:r>
      <w:proofErr w:type="spellEnd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>sản</w:t>
      </w:r>
      <w:proofErr w:type="spellEnd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>xuất</w:t>
      </w:r>
      <w:proofErr w:type="spellEnd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. Xu </w:t>
      </w:r>
      <w:proofErr w:type="spellStart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>hướng</w:t>
      </w:r>
      <w:proofErr w:type="spellEnd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>tự</w:t>
      </w:r>
      <w:proofErr w:type="spellEnd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>động</w:t>
      </w:r>
      <w:proofErr w:type="spellEnd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>hóa</w:t>
      </w:r>
      <w:proofErr w:type="spellEnd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>trao</w:t>
      </w:r>
      <w:proofErr w:type="spellEnd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>đổi</w:t>
      </w:r>
      <w:proofErr w:type="spellEnd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>dữ</w:t>
      </w:r>
      <w:proofErr w:type="spellEnd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>liệu</w:t>
      </w:r>
      <w:proofErr w:type="spellEnd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>trong</w:t>
      </w:r>
      <w:proofErr w:type="spellEnd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>các</w:t>
      </w:r>
      <w:proofErr w:type="spellEnd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>công</w:t>
      </w:r>
      <w:proofErr w:type="spellEnd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>nghệ</w:t>
      </w:r>
      <w:proofErr w:type="spellEnd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>quy</w:t>
      </w:r>
      <w:proofErr w:type="spellEnd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>trình</w:t>
      </w:r>
      <w:proofErr w:type="spellEnd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>sản</w:t>
      </w:r>
      <w:proofErr w:type="spellEnd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>xuất</w:t>
      </w:r>
      <w:proofErr w:type="spellEnd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>ngày</w:t>
      </w:r>
      <w:proofErr w:type="spellEnd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>càng</w:t>
      </w:r>
      <w:proofErr w:type="spellEnd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>được</w:t>
      </w:r>
      <w:proofErr w:type="spellEnd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>đẩy</w:t>
      </w:r>
      <w:proofErr w:type="spellEnd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>mạnh</w:t>
      </w:r>
      <w:proofErr w:type="spellEnd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>Khu</w:t>
      </w:r>
      <w:proofErr w:type="spellEnd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>công</w:t>
      </w:r>
      <w:proofErr w:type="spellEnd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>nghiệp</w:t>
      </w:r>
      <w:proofErr w:type="spellEnd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>thông</w:t>
      </w:r>
      <w:proofErr w:type="spellEnd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>minh</w:t>
      </w:r>
      <w:proofErr w:type="spellEnd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ra </w:t>
      </w:r>
      <w:proofErr w:type="spellStart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>đời</w:t>
      </w:r>
      <w:proofErr w:type="spellEnd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là </w:t>
      </w:r>
      <w:proofErr w:type="spellStart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>tất</w:t>
      </w:r>
      <w:proofErr w:type="spellEnd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>yếu</w:t>
      </w:r>
      <w:proofErr w:type="spellEnd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>trở</w:t>
      </w:r>
      <w:proofErr w:type="spellEnd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>thành</w:t>
      </w:r>
      <w:proofErr w:type="spellEnd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>sự</w:t>
      </w:r>
      <w:proofErr w:type="spellEnd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>lựa</w:t>
      </w:r>
      <w:proofErr w:type="spellEnd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>chọn</w:t>
      </w:r>
      <w:proofErr w:type="spellEnd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>tối</w:t>
      </w:r>
      <w:proofErr w:type="spellEnd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>ưu</w:t>
      </w:r>
      <w:proofErr w:type="spellEnd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>cho</w:t>
      </w:r>
      <w:proofErr w:type="spellEnd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>doanh</w:t>
      </w:r>
      <w:proofErr w:type="spellEnd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73251" w:rsidRPr="0062401E">
        <w:rPr>
          <w:rFonts w:ascii="Times New Roman" w:hAnsi="Times New Roman" w:cs="Times New Roman"/>
          <w:sz w:val="28"/>
          <w:szCs w:val="28"/>
          <w:lang w:val="fr-FR"/>
        </w:rPr>
        <w:t>nghiệ</w:t>
      </w:r>
      <w:r w:rsidR="000D3B20" w:rsidRPr="0062401E">
        <w:rPr>
          <w:rFonts w:ascii="Times New Roman" w:hAnsi="Times New Roman" w:cs="Times New Roman"/>
          <w:sz w:val="28"/>
          <w:szCs w:val="28"/>
          <w:lang w:val="fr-FR"/>
        </w:rPr>
        <w:t>p</w:t>
      </w:r>
      <w:proofErr w:type="spellEnd"/>
      <w:r w:rsidR="000D3B20" w:rsidRPr="0062401E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C00D91" w:rsidRDefault="0032058A" w:rsidP="001B645B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Tại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0D3B20" w:rsidRPr="0062401E">
        <w:rPr>
          <w:rFonts w:ascii="Times New Roman" w:hAnsi="Times New Roman" w:cs="Times New Roman"/>
          <w:sz w:val="28"/>
          <w:szCs w:val="28"/>
          <w:lang w:val="fr-FR"/>
        </w:rPr>
        <w:t>buổi</w:t>
      </w:r>
      <w:proofErr w:type="spellEnd"/>
      <w:r w:rsidR="000D3B20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0D3B20" w:rsidRPr="0062401E">
        <w:rPr>
          <w:rFonts w:ascii="Times New Roman" w:hAnsi="Times New Roman" w:cs="Times New Roman"/>
          <w:sz w:val="28"/>
          <w:szCs w:val="28"/>
          <w:lang w:val="fr-FR"/>
        </w:rPr>
        <w:t>hội</w:t>
      </w:r>
      <w:proofErr w:type="spellEnd"/>
      <w:r w:rsidR="000D3B20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0D3B20" w:rsidRPr="0062401E">
        <w:rPr>
          <w:rFonts w:ascii="Times New Roman" w:hAnsi="Times New Roman" w:cs="Times New Roman"/>
          <w:sz w:val="28"/>
          <w:szCs w:val="28"/>
          <w:lang w:val="fr-FR"/>
        </w:rPr>
        <w:t>thảo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="00C00D91" w:rsidRPr="0062401E">
        <w:rPr>
          <w:rFonts w:ascii="Times New Roman" w:hAnsi="Times New Roman" w:cs="Times New Roman"/>
          <w:sz w:val="28"/>
          <w:szCs w:val="28"/>
          <w:lang w:val="vi-VN"/>
        </w:rPr>
        <w:t xml:space="preserve">ông Lâm Nguyễn Hải Long – Giám đốc QTSC sẽ chia sẻ </w:t>
      </w:r>
      <w:r w:rsidR="008236EB">
        <w:rPr>
          <w:rFonts w:ascii="Times New Roman" w:hAnsi="Times New Roman" w:cs="Times New Roman"/>
          <w:sz w:val="28"/>
          <w:szCs w:val="28"/>
        </w:rPr>
        <w:t xml:space="preserve">ý </w:t>
      </w:r>
      <w:proofErr w:type="spellStart"/>
      <w:r w:rsidR="008236EB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="00823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6E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823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6EB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="00823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6E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823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6EB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="00823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6E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823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6EB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823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6E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8236EB">
        <w:rPr>
          <w:rFonts w:ascii="Times New Roman" w:hAnsi="Times New Roman" w:cs="Times New Roman"/>
          <w:sz w:val="28"/>
          <w:szCs w:val="28"/>
        </w:rPr>
        <w:t xml:space="preserve"> minh, </w:t>
      </w:r>
      <w:r w:rsidR="00C00D91" w:rsidRPr="0062401E">
        <w:rPr>
          <w:rFonts w:ascii="Times New Roman" w:hAnsi="Times New Roman" w:cs="Times New Roman"/>
          <w:sz w:val="28"/>
          <w:szCs w:val="28"/>
          <w:lang w:val="vi-VN"/>
        </w:rPr>
        <w:t>kinh nghiệ</w:t>
      </w:r>
      <w:r w:rsidR="002D5F02">
        <w:rPr>
          <w:rFonts w:ascii="Times New Roman" w:hAnsi="Times New Roman" w:cs="Times New Roman"/>
          <w:sz w:val="28"/>
          <w:szCs w:val="28"/>
          <w:lang w:val="vi-VN"/>
        </w:rPr>
        <w:t>m và những</w:t>
      </w:r>
      <w:r w:rsidR="00C00D91" w:rsidRPr="0062401E">
        <w:rPr>
          <w:rFonts w:ascii="Times New Roman" w:hAnsi="Times New Roman" w:cs="Times New Roman"/>
          <w:sz w:val="28"/>
          <w:szCs w:val="28"/>
          <w:lang w:val="vi-VN"/>
        </w:rPr>
        <w:t xml:space="preserve"> bài học thực tiễn </w:t>
      </w:r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trong quá trình triển khai </w:t>
      </w:r>
      <w:r w:rsidR="00C00D91" w:rsidRPr="0062401E">
        <w:rPr>
          <w:rFonts w:ascii="Times New Roman" w:hAnsi="Times New Roman" w:cs="Times New Roman"/>
          <w:sz w:val="28"/>
          <w:szCs w:val="28"/>
          <w:lang w:val="vi-VN"/>
        </w:rPr>
        <w:t xml:space="preserve">xây dựng mô hình </w:t>
      </w:r>
      <w:proofErr w:type="spellStart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>đô</w:t>
      </w:r>
      <w:proofErr w:type="spellEnd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>thị</w:t>
      </w:r>
      <w:proofErr w:type="spellEnd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minh </w:t>
      </w:r>
      <w:proofErr w:type="spellStart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Công </w:t>
      </w:r>
      <w:proofErr w:type="spellStart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>mềm</w:t>
      </w:r>
      <w:proofErr w:type="spellEnd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Quang Trung</w:t>
      </w:r>
      <w:r w:rsidR="008236E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, </w:t>
      </w:r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với </w:t>
      </w:r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proofErr w:type="spellStart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>mục</w:t>
      </w:r>
      <w:proofErr w:type="spellEnd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>nâng</w:t>
      </w:r>
      <w:proofErr w:type="spellEnd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>tăng</w:t>
      </w:r>
      <w:proofErr w:type="spellEnd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>hài</w:t>
      </w:r>
      <w:proofErr w:type="spellEnd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>lòng</w:t>
      </w:r>
      <w:proofErr w:type="spellEnd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>cộng</w:t>
      </w:r>
      <w:proofErr w:type="spellEnd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>khu</w:t>
      </w:r>
      <w:proofErr w:type="spellEnd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>thương</w:t>
      </w:r>
      <w:proofErr w:type="spellEnd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="00C00D91" w:rsidRPr="0062401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. </w:t>
      </w:r>
    </w:p>
    <w:p w:rsidR="00030DFF" w:rsidRPr="008E5D21" w:rsidRDefault="00030DFF" w:rsidP="001B645B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TP.HCM, </w:t>
      </w:r>
      <w:r w:rsidRPr="0062401E">
        <w:rPr>
          <w:rFonts w:ascii="Times New Roman" w:hAnsi="Times New Roman" w:cs="Times New Roman"/>
          <w:sz w:val="28"/>
          <w:szCs w:val="28"/>
          <w:lang w:val="vi-VN"/>
        </w:rPr>
        <w:t>Sao Bắc Đẩu,</w:t>
      </w:r>
      <w:r w:rsidRPr="00030DF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62401E">
        <w:rPr>
          <w:rFonts w:ascii="Times New Roman" w:hAnsi="Times New Roman" w:cs="Times New Roman"/>
          <w:sz w:val="28"/>
          <w:szCs w:val="28"/>
          <w:lang w:val="vi-VN"/>
        </w:rPr>
        <w:t>CNS, FSI,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Việt </w:t>
      </w:r>
      <w:proofErr w:type="spellStart"/>
      <w:r>
        <w:rPr>
          <w:rFonts w:ascii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DE8" w:rsidRPr="0062401E">
        <w:rPr>
          <w:rFonts w:ascii="Times New Roman" w:hAnsi="Times New Roman" w:cs="Times New Roman"/>
          <w:sz w:val="28"/>
          <w:szCs w:val="28"/>
          <w:lang w:val="vi-VN"/>
        </w:rPr>
        <w:t xml:space="preserve">ứng dụng, giải pháp chuyển đổi số </w:t>
      </w:r>
      <w:proofErr w:type="spellStart"/>
      <w:r w:rsidR="00A01DE8" w:rsidRPr="0062401E">
        <w:rPr>
          <w:rFonts w:ascii="Times New Roman" w:hAnsi="Times New Roman" w:cs="Times New Roman"/>
          <w:sz w:val="28"/>
          <w:szCs w:val="28"/>
          <w:lang w:val="fr-FR"/>
        </w:rPr>
        <w:lastRenderedPageBreak/>
        <w:t>nhằm</w:t>
      </w:r>
      <w:proofErr w:type="spellEnd"/>
      <w:r w:rsidR="00A01DE8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01DE8" w:rsidRPr="0062401E">
        <w:rPr>
          <w:rFonts w:ascii="Times New Roman" w:hAnsi="Times New Roman" w:cs="Times New Roman"/>
          <w:sz w:val="28"/>
          <w:szCs w:val="28"/>
          <w:lang w:val="fr-FR"/>
        </w:rPr>
        <w:t>tăng</w:t>
      </w:r>
      <w:proofErr w:type="spellEnd"/>
      <w:r w:rsidR="00A01DE8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01DE8" w:rsidRPr="0062401E">
        <w:rPr>
          <w:rFonts w:ascii="Times New Roman" w:hAnsi="Times New Roman" w:cs="Times New Roman"/>
          <w:sz w:val="28"/>
          <w:szCs w:val="28"/>
          <w:lang w:val="fr-FR"/>
        </w:rPr>
        <w:t>cường</w:t>
      </w:r>
      <w:proofErr w:type="spellEnd"/>
      <w:r w:rsidR="00A01DE8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01DE8" w:rsidRPr="0062401E">
        <w:rPr>
          <w:rFonts w:ascii="Times New Roman" w:hAnsi="Times New Roman" w:cs="Times New Roman"/>
          <w:sz w:val="28"/>
          <w:szCs w:val="28"/>
          <w:lang w:val="fr-FR"/>
        </w:rPr>
        <w:t>tính</w:t>
      </w:r>
      <w:proofErr w:type="spellEnd"/>
      <w:r w:rsidR="00A01DE8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01DE8" w:rsidRPr="0062401E">
        <w:rPr>
          <w:rFonts w:ascii="Times New Roman" w:hAnsi="Times New Roman" w:cs="Times New Roman"/>
          <w:sz w:val="28"/>
          <w:szCs w:val="28"/>
          <w:lang w:val="fr-FR"/>
        </w:rPr>
        <w:t>kết</w:t>
      </w:r>
      <w:proofErr w:type="spellEnd"/>
      <w:r w:rsidR="00A01DE8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01DE8" w:rsidRPr="0062401E">
        <w:rPr>
          <w:rFonts w:ascii="Times New Roman" w:hAnsi="Times New Roman" w:cs="Times New Roman"/>
          <w:sz w:val="28"/>
          <w:szCs w:val="28"/>
          <w:lang w:val="fr-FR"/>
        </w:rPr>
        <w:t>nối</w:t>
      </w:r>
      <w:proofErr w:type="spellEnd"/>
      <w:r w:rsidR="00A01DE8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01DE8" w:rsidRPr="0062401E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="00A01DE8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01DE8" w:rsidRPr="0062401E">
        <w:rPr>
          <w:rFonts w:ascii="Times New Roman" w:hAnsi="Times New Roman" w:cs="Times New Roman"/>
          <w:sz w:val="28"/>
          <w:szCs w:val="28"/>
          <w:lang w:val="fr-FR"/>
        </w:rPr>
        <w:t>tương</w:t>
      </w:r>
      <w:proofErr w:type="spellEnd"/>
      <w:r w:rsidR="00A01DE8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01DE8" w:rsidRPr="0062401E">
        <w:rPr>
          <w:rFonts w:ascii="Times New Roman" w:hAnsi="Times New Roman" w:cs="Times New Roman"/>
          <w:sz w:val="28"/>
          <w:szCs w:val="28"/>
          <w:lang w:val="fr-FR"/>
        </w:rPr>
        <w:t>tác</w:t>
      </w:r>
      <w:proofErr w:type="spellEnd"/>
      <w:r w:rsidR="00A01DE8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01DE8" w:rsidRPr="0062401E">
        <w:rPr>
          <w:rFonts w:ascii="Times New Roman" w:hAnsi="Times New Roman" w:cs="Times New Roman"/>
          <w:sz w:val="28"/>
          <w:szCs w:val="28"/>
          <w:lang w:val="fr-FR"/>
        </w:rPr>
        <w:t>hiệu</w:t>
      </w:r>
      <w:proofErr w:type="spellEnd"/>
      <w:r w:rsidR="00A01DE8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01DE8" w:rsidRPr="0062401E">
        <w:rPr>
          <w:rFonts w:ascii="Times New Roman" w:hAnsi="Times New Roman" w:cs="Times New Roman"/>
          <w:sz w:val="28"/>
          <w:szCs w:val="28"/>
          <w:lang w:val="fr-FR"/>
        </w:rPr>
        <w:t>quả</w:t>
      </w:r>
      <w:proofErr w:type="spellEnd"/>
      <w:r w:rsidR="00A01DE8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01DE8" w:rsidRPr="0062401E">
        <w:rPr>
          <w:rFonts w:ascii="Times New Roman" w:hAnsi="Times New Roman" w:cs="Times New Roman"/>
          <w:sz w:val="28"/>
          <w:szCs w:val="28"/>
          <w:lang w:val="fr-FR"/>
        </w:rPr>
        <w:t>trong</w:t>
      </w:r>
      <w:proofErr w:type="spellEnd"/>
      <w:r w:rsidR="00A01DE8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01DE8" w:rsidRPr="0062401E">
        <w:rPr>
          <w:rFonts w:ascii="Times New Roman" w:hAnsi="Times New Roman" w:cs="Times New Roman"/>
          <w:sz w:val="28"/>
          <w:szCs w:val="28"/>
          <w:lang w:val="fr-FR"/>
        </w:rPr>
        <w:t>các</w:t>
      </w:r>
      <w:proofErr w:type="spellEnd"/>
      <w:r w:rsidR="00A01DE8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01DE8" w:rsidRPr="0062401E">
        <w:rPr>
          <w:rFonts w:ascii="Times New Roman" w:hAnsi="Times New Roman" w:cs="Times New Roman"/>
          <w:sz w:val="28"/>
          <w:szCs w:val="28"/>
          <w:lang w:val="fr-FR"/>
        </w:rPr>
        <w:t>khu</w:t>
      </w:r>
      <w:proofErr w:type="spellEnd"/>
      <w:r w:rsidR="00A01DE8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01DE8" w:rsidRPr="0062401E">
        <w:rPr>
          <w:rFonts w:ascii="Times New Roman" w:hAnsi="Times New Roman" w:cs="Times New Roman"/>
          <w:sz w:val="28"/>
          <w:szCs w:val="28"/>
          <w:lang w:val="fr-FR"/>
        </w:rPr>
        <w:t>công</w:t>
      </w:r>
      <w:proofErr w:type="spellEnd"/>
      <w:r w:rsidR="00A01DE8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01DE8" w:rsidRPr="0062401E">
        <w:rPr>
          <w:rFonts w:ascii="Times New Roman" w:hAnsi="Times New Roman" w:cs="Times New Roman"/>
          <w:sz w:val="28"/>
          <w:szCs w:val="28"/>
          <w:lang w:val="fr-FR"/>
        </w:rPr>
        <w:t>nghiệp</w:t>
      </w:r>
      <w:proofErr w:type="spellEnd"/>
      <w:r w:rsidR="00A01DE8" w:rsidRPr="0062401E">
        <w:rPr>
          <w:rFonts w:ascii="Times New Roman" w:hAnsi="Times New Roman" w:cs="Times New Roman"/>
          <w:sz w:val="28"/>
          <w:szCs w:val="28"/>
          <w:lang w:val="vi-VN"/>
        </w:rPr>
        <w:t xml:space="preserve"> như: các giải pháp kết nối giao thương, xây dựng chuỗi cung ứng cho các doanh nghiệp KCN/KCX; Hệ thống quan trắc môi trường tự động giúp kiểm soát chất lượng nước thải, không khí; </w:t>
      </w:r>
      <w:proofErr w:type="spellStart"/>
      <w:r w:rsidR="008E5D2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8E5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D21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8E5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D2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8E5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D21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8E5D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5D21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="008E5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D21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8E5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D21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8E5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D21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8E5D2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8E5D21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8E5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D21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8E5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D21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="008E5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D21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8E5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D21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8E5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D2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E5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D21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="008E5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D21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="008E5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D2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8E5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D21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="008E5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D21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8E5D21">
        <w:rPr>
          <w:rFonts w:ascii="Times New Roman" w:hAnsi="Times New Roman" w:cs="Times New Roman"/>
          <w:sz w:val="28"/>
          <w:szCs w:val="28"/>
        </w:rPr>
        <w:t>, v.v.</w:t>
      </w:r>
    </w:p>
    <w:p w:rsidR="000310D5" w:rsidRDefault="00E342E4" w:rsidP="001B645B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Nằm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trong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chuỗi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sự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kiện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này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>,</w:t>
      </w:r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các</w:t>
      </w:r>
      <w:proofErr w:type="spellEnd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1505E">
        <w:rPr>
          <w:rFonts w:ascii="Times New Roman" w:hAnsi="Times New Roman" w:cs="Times New Roman"/>
          <w:sz w:val="28"/>
          <w:szCs w:val="28"/>
          <w:lang w:val="fr-FR"/>
        </w:rPr>
        <w:t>phiên</w:t>
      </w:r>
      <w:proofErr w:type="spellEnd"/>
      <w:r w:rsidR="00F1505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1505E">
        <w:rPr>
          <w:rFonts w:ascii="Times New Roman" w:hAnsi="Times New Roman" w:cs="Times New Roman"/>
          <w:sz w:val="28"/>
          <w:szCs w:val="28"/>
          <w:lang w:val="fr-FR"/>
        </w:rPr>
        <w:t>h</w:t>
      </w:r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>ội</w:t>
      </w:r>
      <w:proofErr w:type="spellEnd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>thảo</w:t>
      </w:r>
      <w:proofErr w:type="spellEnd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>dành</w:t>
      </w:r>
      <w:proofErr w:type="spellEnd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>cho</w:t>
      </w:r>
      <w:proofErr w:type="spellEnd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>các</w:t>
      </w:r>
      <w:proofErr w:type="spellEnd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>doanh</w:t>
      </w:r>
      <w:proofErr w:type="spellEnd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>nghiệp</w:t>
      </w:r>
      <w:proofErr w:type="spellEnd"/>
      <w:r w:rsidR="00F1505E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F1505E">
        <w:rPr>
          <w:rFonts w:ascii="Times New Roman" w:hAnsi="Times New Roman" w:cs="Times New Roman"/>
          <w:sz w:val="28"/>
          <w:szCs w:val="28"/>
          <w:lang w:val="fr-FR"/>
        </w:rPr>
        <w:t>nhà</w:t>
      </w:r>
      <w:proofErr w:type="spellEnd"/>
      <w:r w:rsidR="00F1505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1505E">
        <w:rPr>
          <w:rFonts w:ascii="Times New Roman" w:hAnsi="Times New Roman" w:cs="Times New Roman"/>
          <w:sz w:val="28"/>
          <w:szCs w:val="28"/>
          <w:lang w:val="fr-FR"/>
        </w:rPr>
        <w:t>máy</w:t>
      </w:r>
      <w:proofErr w:type="spellEnd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>đang</w:t>
      </w:r>
      <w:proofErr w:type="spellEnd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>hoạt</w:t>
      </w:r>
      <w:proofErr w:type="spellEnd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>động</w:t>
      </w:r>
      <w:proofErr w:type="spellEnd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>trong</w:t>
      </w:r>
      <w:proofErr w:type="spellEnd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DA66B4">
        <w:rPr>
          <w:rFonts w:ascii="Times New Roman" w:hAnsi="Times New Roman" w:cs="Times New Roman"/>
          <w:sz w:val="28"/>
          <w:szCs w:val="28"/>
          <w:lang w:val="fr-FR"/>
        </w:rPr>
        <w:t>KCN/KCX</w:t>
      </w:r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cũng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401E">
        <w:rPr>
          <w:rFonts w:ascii="Times New Roman" w:hAnsi="Times New Roman" w:cs="Times New Roman"/>
          <w:sz w:val="28"/>
          <w:szCs w:val="28"/>
          <w:lang w:val="fr-FR"/>
        </w:rPr>
        <w:t>sẽ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>được</w:t>
      </w:r>
      <w:proofErr w:type="spellEnd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>tổ</w:t>
      </w:r>
      <w:proofErr w:type="spellEnd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>chức</w:t>
      </w:r>
      <w:proofErr w:type="spellEnd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>vào</w:t>
      </w:r>
      <w:proofErr w:type="spellEnd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>các</w:t>
      </w:r>
      <w:proofErr w:type="spellEnd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>ngày</w:t>
      </w:r>
      <w:proofErr w:type="spellEnd"/>
      <w:r w:rsidRPr="0062401E">
        <w:rPr>
          <w:rFonts w:ascii="Times New Roman" w:hAnsi="Times New Roman" w:cs="Times New Roman"/>
          <w:sz w:val="28"/>
          <w:szCs w:val="28"/>
          <w:lang w:val="fr-FR"/>
        </w:rPr>
        <w:t>:</w:t>
      </w:r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5/8/2020 </w:t>
      </w:r>
      <w:proofErr w:type="spellStart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>tại</w:t>
      </w:r>
      <w:proofErr w:type="spellEnd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>khu</w:t>
      </w:r>
      <w:proofErr w:type="spellEnd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>chế</w:t>
      </w:r>
      <w:proofErr w:type="spellEnd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>xuất</w:t>
      </w:r>
      <w:proofErr w:type="spellEnd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>Tân</w:t>
      </w:r>
      <w:proofErr w:type="spellEnd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Thuận (</w:t>
      </w:r>
      <w:proofErr w:type="spellStart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>Quận</w:t>
      </w:r>
      <w:proofErr w:type="spellEnd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7); 12/8/2020 </w:t>
      </w:r>
      <w:proofErr w:type="spellStart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>tại</w:t>
      </w:r>
      <w:proofErr w:type="spellEnd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>khu</w:t>
      </w:r>
      <w:proofErr w:type="spellEnd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>công</w:t>
      </w:r>
      <w:proofErr w:type="spellEnd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>nghiệp</w:t>
      </w:r>
      <w:proofErr w:type="spellEnd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>Vĩnh</w:t>
      </w:r>
      <w:proofErr w:type="spellEnd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>Lộc</w:t>
      </w:r>
      <w:proofErr w:type="spellEnd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proofErr w:type="spellStart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>Quận</w:t>
      </w:r>
      <w:proofErr w:type="spellEnd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Bình </w:t>
      </w:r>
      <w:proofErr w:type="spellStart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>Tân</w:t>
      </w:r>
      <w:proofErr w:type="spellEnd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) </w:t>
      </w:r>
      <w:proofErr w:type="spellStart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26/8/2020 </w:t>
      </w:r>
      <w:proofErr w:type="spellStart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>tại</w:t>
      </w:r>
      <w:proofErr w:type="spellEnd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>khu</w:t>
      </w:r>
      <w:proofErr w:type="spellEnd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>chế</w:t>
      </w:r>
      <w:proofErr w:type="spellEnd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>xuất</w:t>
      </w:r>
      <w:proofErr w:type="spellEnd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Linh Trung 1 (</w:t>
      </w:r>
      <w:proofErr w:type="spellStart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>Quận</w:t>
      </w:r>
      <w:proofErr w:type="spellEnd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>Thủ</w:t>
      </w:r>
      <w:proofErr w:type="spellEnd"/>
      <w:r w:rsidR="000310D5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Đức).</w:t>
      </w:r>
    </w:p>
    <w:p w:rsidR="00D0531D" w:rsidRPr="0062401E" w:rsidRDefault="00F1505E" w:rsidP="001B645B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B</w:t>
      </w:r>
      <w:r w:rsidR="00D0531D" w:rsidRPr="0062401E">
        <w:rPr>
          <w:rFonts w:ascii="Times New Roman" w:hAnsi="Times New Roman" w:cs="Times New Roman"/>
          <w:sz w:val="28"/>
          <w:szCs w:val="28"/>
          <w:lang w:val="fr-FR"/>
        </w:rPr>
        <w:t>ên</w:t>
      </w:r>
      <w:proofErr w:type="spellEnd"/>
      <w:r w:rsidR="00D0531D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D0531D" w:rsidRPr="0062401E">
        <w:rPr>
          <w:rFonts w:ascii="Times New Roman" w:hAnsi="Times New Roman" w:cs="Times New Roman"/>
          <w:sz w:val="28"/>
          <w:szCs w:val="28"/>
          <w:lang w:val="fr-FR"/>
        </w:rPr>
        <w:t>cạnh</w:t>
      </w:r>
      <w:proofErr w:type="spellEnd"/>
      <w:r w:rsidR="00D0531D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D0531D" w:rsidRPr="0062401E">
        <w:rPr>
          <w:rFonts w:ascii="Times New Roman" w:hAnsi="Times New Roman" w:cs="Times New Roman"/>
          <w:sz w:val="28"/>
          <w:szCs w:val="28"/>
          <w:lang w:val="fr-FR"/>
        </w:rPr>
        <w:t>chương</w:t>
      </w:r>
      <w:proofErr w:type="spellEnd"/>
      <w:r w:rsidR="00D0531D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D0531D" w:rsidRPr="0062401E">
        <w:rPr>
          <w:rFonts w:ascii="Times New Roman" w:hAnsi="Times New Roman" w:cs="Times New Roman"/>
          <w:sz w:val="28"/>
          <w:szCs w:val="28"/>
          <w:lang w:val="fr-FR"/>
        </w:rPr>
        <w:t>trình</w:t>
      </w:r>
      <w:proofErr w:type="spellEnd"/>
      <w:r w:rsidR="00D0531D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D0531D" w:rsidRPr="0062401E">
        <w:rPr>
          <w:rFonts w:ascii="Times New Roman" w:hAnsi="Times New Roman" w:cs="Times New Roman"/>
          <w:sz w:val="28"/>
          <w:szCs w:val="28"/>
          <w:lang w:val="fr-FR"/>
        </w:rPr>
        <w:t>hội</w:t>
      </w:r>
      <w:proofErr w:type="spellEnd"/>
      <w:r w:rsidR="00D0531D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D0531D" w:rsidRPr="0062401E">
        <w:rPr>
          <w:rFonts w:ascii="Times New Roman" w:hAnsi="Times New Roman" w:cs="Times New Roman"/>
          <w:sz w:val="28"/>
          <w:szCs w:val="28"/>
          <w:lang w:val="fr-FR"/>
        </w:rPr>
        <w:t>thảo</w:t>
      </w:r>
      <w:proofErr w:type="spellEnd"/>
      <w:r w:rsidR="00D0531D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20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nhằm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62401E">
        <w:rPr>
          <w:rFonts w:ascii="Times New Roman" w:hAnsi="Times New Roman" w:cs="Times New Roman"/>
          <w:sz w:val="28"/>
          <w:szCs w:val="28"/>
          <w:lang w:val="vi-VN"/>
        </w:rPr>
        <w:t>tối ưu quản trị doanh nghiệp sản xuấ</w:t>
      </w:r>
      <w:r>
        <w:rPr>
          <w:rFonts w:ascii="Times New Roman" w:hAnsi="Times New Roman" w:cs="Times New Roman"/>
          <w:sz w:val="28"/>
          <w:szCs w:val="28"/>
          <w:lang w:val="vi-VN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Pr="00594130">
        <w:rPr>
          <w:rFonts w:ascii="Times New Roman" w:hAnsi="Times New Roman" w:cs="Times New Roman"/>
          <w:sz w:val="28"/>
          <w:szCs w:val="28"/>
        </w:rPr>
        <w:t>hư</w:t>
      </w:r>
      <w:proofErr w:type="spellEnd"/>
      <w:r w:rsidRPr="00594130">
        <w:rPr>
          <w:rFonts w:ascii="Times New Roman" w:hAnsi="Times New Roman" w:cs="Times New Roman"/>
          <w:sz w:val="28"/>
          <w:szCs w:val="28"/>
        </w:rPr>
        <w:t xml:space="preserve"> QTSC, TMA, Hitachi </w:t>
      </w:r>
      <w:proofErr w:type="spellStart"/>
      <w:r w:rsidRPr="00594130">
        <w:rPr>
          <w:rFonts w:ascii="Times New Roman" w:hAnsi="Times New Roman" w:cs="Times New Roman"/>
          <w:sz w:val="28"/>
          <w:szCs w:val="28"/>
        </w:rPr>
        <w:t>Vantara</w:t>
      </w:r>
      <w:proofErr w:type="spellEnd"/>
      <w:r w:rsidRPr="00594130">
        <w:rPr>
          <w:rFonts w:ascii="Times New Roman" w:hAnsi="Times New Roman" w:cs="Times New Roman"/>
          <w:sz w:val="28"/>
          <w:szCs w:val="28"/>
        </w:rPr>
        <w:t xml:space="preserve">, Sao </w:t>
      </w:r>
      <w:proofErr w:type="spellStart"/>
      <w:r w:rsidRPr="00594130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594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30">
        <w:rPr>
          <w:rFonts w:ascii="Times New Roman" w:hAnsi="Times New Roman" w:cs="Times New Roman"/>
          <w:sz w:val="28"/>
          <w:szCs w:val="28"/>
        </w:rPr>
        <w:t>Đẩu</w:t>
      </w:r>
      <w:proofErr w:type="spellEnd"/>
      <w:r w:rsidRPr="005941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130">
        <w:rPr>
          <w:rFonts w:ascii="Times New Roman" w:hAnsi="Times New Roman" w:cs="Times New Roman"/>
          <w:sz w:val="28"/>
          <w:szCs w:val="28"/>
        </w:rPr>
        <w:t>Lạc</w:t>
      </w:r>
      <w:proofErr w:type="spellEnd"/>
      <w:r w:rsidRPr="00594130">
        <w:rPr>
          <w:rFonts w:ascii="Times New Roman" w:hAnsi="Times New Roman" w:cs="Times New Roman"/>
          <w:sz w:val="28"/>
          <w:szCs w:val="28"/>
        </w:rPr>
        <w:t xml:space="preserve"> Việt, </w:t>
      </w:r>
      <w:r w:rsidR="007B3A8B" w:rsidRPr="00594130">
        <w:rPr>
          <w:rFonts w:ascii="Times New Roman" w:hAnsi="Times New Roman" w:cs="Times New Roman"/>
          <w:sz w:val="28"/>
          <w:szCs w:val="28"/>
        </w:rPr>
        <w:t xml:space="preserve">AES, </w:t>
      </w:r>
      <w:r w:rsidRPr="00594130">
        <w:rPr>
          <w:rFonts w:ascii="Times New Roman" w:hAnsi="Times New Roman" w:cs="Times New Roman"/>
          <w:sz w:val="28"/>
          <w:szCs w:val="28"/>
        </w:rPr>
        <w:t xml:space="preserve">FSI, </w:t>
      </w:r>
      <w:r w:rsidR="00594130" w:rsidRPr="00594130">
        <w:rPr>
          <w:rFonts w:ascii="Times New Roman" w:hAnsi="Times New Roman" w:cs="Times New Roman"/>
          <w:sz w:val="28"/>
          <w:szCs w:val="28"/>
        </w:rPr>
        <w:t>Ricoh, HPT</w:t>
      </w:r>
      <w:r w:rsidR="00594130">
        <w:rPr>
          <w:rFonts w:ascii="Times New Roman" w:hAnsi="Times New Roman" w:cs="Times New Roman"/>
          <w:sz w:val="28"/>
          <w:szCs w:val="28"/>
        </w:rPr>
        <w:t xml:space="preserve">, </w:t>
      </w:r>
      <w:r w:rsidRPr="00594130">
        <w:rPr>
          <w:rFonts w:ascii="Times New Roman" w:hAnsi="Times New Roman" w:cs="Times New Roman"/>
          <w:sz w:val="28"/>
          <w:szCs w:val="28"/>
        </w:rPr>
        <w:t xml:space="preserve">BTM Global, </w:t>
      </w:r>
      <w:proofErr w:type="spellStart"/>
      <w:r w:rsidR="00CE5047" w:rsidRPr="00594130">
        <w:rPr>
          <w:rFonts w:ascii="Times New Roman" w:hAnsi="Times New Roman" w:cs="Times New Roman"/>
          <w:sz w:val="28"/>
          <w:szCs w:val="28"/>
        </w:rPr>
        <w:t>XPossible</w:t>
      </w:r>
      <w:proofErr w:type="spellEnd"/>
      <w:r w:rsidR="00CE5047" w:rsidRPr="00594130">
        <w:rPr>
          <w:rFonts w:ascii="Times New Roman" w:hAnsi="Times New Roman" w:cs="Times New Roman"/>
          <w:sz w:val="28"/>
          <w:szCs w:val="28"/>
        </w:rPr>
        <w:t xml:space="preserve">, Online Office, </w:t>
      </w:r>
      <w:proofErr w:type="spellStart"/>
      <w:r w:rsidR="00CE5047" w:rsidRPr="00594130">
        <w:rPr>
          <w:rFonts w:ascii="Times New Roman" w:hAnsi="Times New Roman" w:cs="Times New Roman"/>
          <w:sz w:val="28"/>
          <w:szCs w:val="28"/>
        </w:rPr>
        <w:t>SystemEXE</w:t>
      </w:r>
      <w:proofErr w:type="spellEnd"/>
      <w:r w:rsidR="00CE5047" w:rsidRPr="00594130">
        <w:rPr>
          <w:rFonts w:ascii="Times New Roman" w:hAnsi="Times New Roman" w:cs="Times New Roman"/>
          <w:sz w:val="28"/>
          <w:szCs w:val="28"/>
        </w:rPr>
        <w:t>, New Ocean,.</w:t>
      </w:r>
      <w:r w:rsidRPr="00594130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31D" w:rsidRPr="0062401E">
        <w:rPr>
          <w:rFonts w:ascii="Times New Roman" w:hAnsi="Times New Roman" w:cs="Times New Roman"/>
          <w:sz w:val="28"/>
          <w:szCs w:val="28"/>
          <w:lang w:val="fr-FR"/>
        </w:rPr>
        <w:t>cũng</w:t>
      </w:r>
      <w:proofErr w:type="spellEnd"/>
      <w:r w:rsidR="00D0531D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D0531D" w:rsidRPr="0062401E">
        <w:rPr>
          <w:rFonts w:ascii="Times New Roman" w:hAnsi="Times New Roman" w:cs="Times New Roman"/>
          <w:sz w:val="28"/>
          <w:szCs w:val="28"/>
          <w:lang w:val="fr-FR"/>
        </w:rPr>
        <w:t>được</w:t>
      </w:r>
      <w:proofErr w:type="spellEnd"/>
      <w:r w:rsidR="00D0531D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D0531D" w:rsidRPr="0062401E">
        <w:rPr>
          <w:rFonts w:ascii="Times New Roman" w:hAnsi="Times New Roman" w:cs="Times New Roman"/>
          <w:sz w:val="28"/>
          <w:szCs w:val="28"/>
          <w:lang w:val="fr-FR"/>
        </w:rPr>
        <w:t>giới</w:t>
      </w:r>
      <w:proofErr w:type="spellEnd"/>
      <w:r w:rsidR="00D0531D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D0531D" w:rsidRPr="0062401E">
        <w:rPr>
          <w:rFonts w:ascii="Times New Roman" w:hAnsi="Times New Roman" w:cs="Times New Roman"/>
          <w:sz w:val="28"/>
          <w:szCs w:val="28"/>
          <w:lang w:val="fr-FR"/>
        </w:rPr>
        <w:t>thiệu</w:t>
      </w:r>
      <w:proofErr w:type="spellEnd"/>
      <w:r w:rsidR="00D0531D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D0531D" w:rsidRPr="0062401E">
        <w:rPr>
          <w:rFonts w:ascii="Times New Roman" w:hAnsi="Times New Roman" w:cs="Times New Roman"/>
          <w:sz w:val="28"/>
          <w:szCs w:val="28"/>
          <w:lang w:val="fr-FR"/>
        </w:rPr>
        <w:t>tại</w:t>
      </w:r>
      <w:proofErr w:type="spellEnd"/>
      <w:r w:rsidR="00D0531D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D0531D" w:rsidRPr="0062401E">
        <w:rPr>
          <w:rFonts w:ascii="Times New Roman" w:hAnsi="Times New Roman" w:cs="Times New Roman"/>
          <w:sz w:val="28"/>
          <w:szCs w:val="28"/>
          <w:lang w:val="fr-FR"/>
        </w:rPr>
        <w:t>khu</w:t>
      </w:r>
      <w:proofErr w:type="spellEnd"/>
      <w:r w:rsidR="00D0531D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D0531D" w:rsidRPr="0062401E">
        <w:rPr>
          <w:rFonts w:ascii="Times New Roman" w:hAnsi="Times New Roman" w:cs="Times New Roman"/>
          <w:sz w:val="28"/>
          <w:szCs w:val="28"/>
          <w:lang w:val="fr-FR"/>
        </w:rPr>
        <w:t>vực</w:t>
      </w:r>
      <w:proofErr w:type="spellEnd"/>
      <w:r w:rsidR="00D0531D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D0531D" w:rsidRPr="0062401E">
        <w:rPr>
          <w:rFonts w:ascii="Times New Roman" w:hAnsi="Times New Roman" w:cs="Times New Roman"/>
          <w:sz w:val="28"/>
          <w:szCs w:val="28"/>
          <w:lang w:val="fr-FR"/>
        </w:rPr>
        <w:t>triển</w:t>
      </w:r>
      <w:proofErr w:type="spellEnd"/>
      <w:r w:rsidR="00D0531D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D0531D" w:rsidRPr="0062401E">
        <w:rPr>
          <w:rFonts w:ascii="Times New Roman" w:hAnsi="Times New Roman" w:cs="Times New Roman"/>
          <w:sz w:val="28"/>
          <w:szCs w:val="28"/>
          <w:lang w:val="fr-FR"/>
        </w:rPr>
        <w:t>lãm</w:t>
      </w:r>
      <w:proofErr w:type="spellEnd"/>
      <w:r w:rsidR="00D0531D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B0A02" w:rsidRPr="0062401E">
        <w:rPr>
          <w:rFonts w:ascii="Times New Roman" w:hAnsi="Times New Roman" w:cs="Times New Roman"/>
          <w:sz w:val="28"/>
          <w:szCs w:val="28"/>
          <w:lang w:val="fr-FR"/>
        </w:rPr>
        <w:t>nhằm</w:t>
      </w:r>
      <w:proofErr w:type="spellEnd"/>
      <w:r w:rsidR="009B0A02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B0A02" w:rsidRPr="0062401E">
        <w:rPr>
          <w:rFonts w:ascii="Times New Roman" w:hAnsi="Times New Roman" w:cs="Times New Roman"/>
          <w:sz w:val="28"/>
          <w:szCs w:val="28"/>
          <w:lang w:val="fr-FR"/>
        </w:rPr>
        <w:t>giúp</w:t>
      </w:r>
      <w:proofErr w:type="spellEnd"/>
      <w:r w:rsidR="009B0A02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C2F7F" w:rsidRPr="0062401E">
        <w:rPr>
          <w:rFonts w:ascii="Times New Roman" w:hAnsi="Times New Roman" w:cs="Times New Roman"/>
          <w:sz w:val="28"/>
          <w:szCs w:val="28"/>
          <w:lang w:val="fr-FR"/>
        </w:rPr>
        <w:t>nhà</w:t>
      </w:r>
      <w:proofErr w:type="spellEnd"/>
      <w:r w:rsidR="006C2F7F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C2F7F" w:rsidRPr="0062401E">
        <w:rPr>
          <w:rFonts w:ascii="Times New Roman" w:hAnsi="Times New Roman" w:cs="Times New Roman"/>
          <w:sz w:val="28"/>
          <w:szCs w:val="28"/>
          <w:lang w:val="fr-FR"/>
        </w:rPr>
        <w:t>quản</w:t>
      </w:r>
      <w:proofErr w:type="spellEnd"/>
      <w:r w:rsidR="006C2F7F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C2F7F" w:rsidRPr="0062401E">
        <w:rPr>
          <w:rFonts w:ascii="Times New Roman" w:hAnsi="Times New Roman" w:cs="Times New Roman"/>
          <w:sz w:val="28"/>
          <w:szCs w:val="28"/>
          <w:lang w:val="fr-FR"/>
        </w:rPr>
        <w:t>lý</w:t>
      </w:r>
      <w:proofErr w:type="spellEnd"/>
      <w:r w:rsidR="006C2F7F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C2F7F" w:rsidRPr="0062401E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="006C2F7F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B0A02" w:rsidRPr="0062401E">
        <w:rPr>
          <w:rFonts w:ascii="Times New Roman" w:hAnsi="Times New Roman" w:cs="Times New Roman"/>
          <w:sz w:val="28"/>
          <w:szCs w:val="28"/>
          <w:lang w:val="fr-FR"/>
        </w:rPr>
        <w:t>doanh</w:t>
      </w:r>
      <w:proofErr w:type="spellEnd"/>
      <w:r w:rsidR="009B0A02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B0A02" w:rsidRPr="0062401E">
        <w:rPr>
          <w:rFonts w:ascii="Times New Roman" w:hAnsi="Times New Roman" w:cs="Times New Roman"/>
          <w:sz w:val="28"/>
          <w:szCs w:val="28"/>
          <w:lang w:val="fr-FR"/>
        </w:rPr>
        <w:t>nghiệp</w:t>
      </w:r>
      <w:proofErr w:type="spellEnd"/>
      <w:r w:rsidR="009B0A02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B0A02" w:rsidRPr="0062401E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="009B0A02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B0A02" w:rsidRPr="0062401E">
        <w:rPr>
          <w:rFonts w:ascii="Times New Roman" w:hAnsi="Times New Roman" w:cs="Times New Roman"/>
          <w:sz w:val="28"/>
          <w:szCs w:val="28"/>
          <w:lang w:val="fr-FR"/>
        </w:rPr>
        <w:t>những</w:t>
      </w:r>
      <w:proofErr w:type="spellEnd"/>
      <w:r w:rsidR="009B0A02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B0A02" w:rsidRPr="0062401E">
        <w:rPr>
          <w:rFonts w:ascii="Times New Roman" w:hAnsi="Times New Roman" w:cs="Times New Roman"/>
          <w:sz w:val="28"/>
          <w:szCs w:val="28"/>
          <w:lang w:val="fr-FR"/>
        </w:rPr>
        <w:t>trải</w:t>
      </w:r>
      <w:proofErr w:type="spellEnd"/>
      <w:r w:rsidR="009B0A02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B0A02" w:rsidRPr="0062401E">
        <w:rPr>
          <w:rFonts w:ascii="Times New Roman" w:hAnsi="Times New Roman" w:cs="Times New Roman"/>
          <w:sz w:val="28"/>
          <w:szCs w:val="28"/>
          <w:lang w:val="fr-FR"/>
        </w:rPr>
        <w:t>nghiệm</w:t>
      </w:r>
      <w:proofErr w:type="spellEnd"/>
      <w:r w:rsidR="009B0A02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B0A02" w:rsidRPr="0062401E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="009B0A02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B0A02" w:rsidRPr="0062401E">
        <w:rPr>
          <w:rFonts w:ascii="Times New Roman" w:hAnsi="Times New Roman" w:cs="Times New Roman"/>
          <w:sz w:val="28"/>
          <w:szCs w:val="28"/>
          <w:lang w:val="fr-FR"/>
        </w:rPr>
        <w:t>cảm</w:t>
      </w:r>
      <w:proofErr w:type="spellEnd"/>
      <w:r w:rsidR="009B0A02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B0A02" w:rsidRPr="0062401E">
        <w:rPr>
          <w:rFonts w:ascii="Times New Roman" w:hAnsi="Times New Roman" w:cs="Times New Roman"/>
          <w:sz w:val="28"/>
          <w:szCs w:val="28"/>
          <w:lang w:val="fr-FR"/>
        </w:rPr>
        <w:t>nhận</w:t>
      </w:r>
      <w:proofErr w:type="spellEnd"/>
      <w:r w:rsidR="009B0A02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B0A02" w:rsidRPr="0062401E">
        <w:rPr>
          <w:rFonts w:ascii="Times New Roman" w:hAnsi="Times New Roman" w:cs="Times New Roman"/>
          <w:sz w:val="28"/>
          <w:szCs w:val="28"/>
          <w:lang w:val="fr-FR"/>
        </w:rPr>
        <w:t>thực</w:t>
      </w:r>
      <w:proofErr w:type="spellEnd"/>
      <w:r w:rsidR="009B0A02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B0A02" w:rsidRPr="0062401E">
        <w:rPr>
          <w:rFonts w:ascii="Times New Roman" w:hAnsi="Times New Roman" w:cs="Times New Roman"/>
          <w:sz w:val="28"/>
          <w:szCs w:val="28"/>
          <w:lang w:val="fr-FR"/>
        </w:rPr>
        <w:t>tế</w:t>
      </w:r>
      <w:proofErr w:type="spellEnd"/>
      <w:r w:rsidR="009B0A02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B0A02" w:rsidRPr="0062401E">
        <w:rPr>
          <w:rFonts w:ascii="Times New Roman" w:hAnsi="Times New Roman" w:cs="Times New Roman"/>
          <w:sz w:val="28"/>
          <w:szCs w:val="28"/>
          <w:lang w:val="fr-FR"/>
        </w:rPr>
        <w:t>về</w:t>
      </w:r>
      <w:proofErr w:type="spellEnd"/>
      <w:r w:rsidR="009B0A02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C5D26" w:rsidRPr="0062401E">
        <w:rPr>
          <w:rFonts w:ascii="Times New Roman" w:hAnsi="Times New Roman" w:cs="Times New Roman"/>
          <w:sz w:val="28"/>
          <w:szCs w:val="28"/>
          <w:lang w:val="fr-FR"/>
        </w:rPr>
        <w:t>một</w:t>
      </w:r>
      <w:proofErr w:type="spellEnd"/>
      <w:r w:rsidR="00BC5D26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C5D26" w:rsidRPr="0062401E">
        <w:rPr>
          <w:rFonts w:ascii="Times New Roman" w:hAnsi="Times New Roman" w:cs="Times New Roman"/>
          <w:sz w:val="28"/>
          <w:szCs w:val="28"/>
          <w:lang w:val="fr-FR"/>
        </w:rPr>
        <w:t>số</w:t>
      </w:r>
      <w:proofErr w:type="spellEnd"/>
      <w:r w:rsidR="00BC5D26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B0A02" w:rsidRPr="0062401E">
        <w:rPr>
          <w:rFonts w:ascii="Times New Roman" w:hAnsi="Times New Roman" w:cs="Times New Roman"/>
          <w:sz w:val="28"/>
          <w:szCs w:val="28"/>
          <w:lang w:val="fr-FR"/>
        </w:rPr>
        <w:t>công</w:t>
      </w:r>
      <w:proofErr w:type="spellEnd"/>
      <w:r w:rsidR="009B0A02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B0A02" w:rsidRPr="0062401E">
        <w:rPr>
          <w:rFonts w:ascii="Times New Roman" w:hAnsi="Times New Roman" w:cs="Times New Roman"/>
          <w:sz w:val="28"/>
          <w:szCs w:val="28"/>
          <w:lang w:val="fr-FR"/>
        </w:rPr>
        <w:t>nghệ</w:t>
      </w:r>
      <w:proofErr w:type="spellEnd"/>
      <w:r w:rsidR="009B0A02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B0A02" w:rsidRPr="0062401E">
        <w:rPr>
          <w:rFonts w:ascii="Times New Roman" w:hAnsi="Times New Roman" w:cs="Times New Roman"/>
          <w:sz w:val="28"/>
          <w:szCs w:val="28"/>
          <w:lang w:val="fr-FR"/>
        </w:rPr>
        <w:t>mới</w:t>
      </w:r>
      <w:proofErr w:type="spellEnd"/>
      <w:r w:rsidR="009B0A02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B0A02" w:rsidRPr="0062401E">
        <w:rPr>
          <w:rFonts w:ascii="Times New Roman" w:hAnsi="Times New Roman" w:cs="Times New Roman"/>
          <w:sz w:val="28"/>
          <w:szCs w:val="28"/>
          <w:lang w:val="fr-FR"/>
        </w:rPr>
        <w:t>được</w:t>
      </w:r>
      <w:proofErr w:type="spellEnd"/>
      <w:r w:rsidR="009B0A02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B0A02" w:rsidRPr="0062401E">
        <w:rPr>
          <w:rFonts w:ascii="Times New Roman" w:hAnsi="Times New Roman" w:cs="Times New Roman"/>
          <w:sz w:val="28"/>
          <w:szCs w:val="28"/>
          <w:lang w:val="fr-FR"/>
        </w:rPr>
        <w:t>ứng</w:t>
      </w:r>
      <w:proofErr w:type="spellEnd"/>
      <w:r w:rsidR="009B0A02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B0A02" w:rsidRPr="0062401E">
        <w:rPr>
          <w:rFonts w:ascii="Times New Roman" w:hAnsi="Times New Roman" w:cs="Times New Roman"/>
          <w:sz w:val="28"/>
          <w:szCs w:val="28"/>
          <w:lang w:val="fr-FR"/>
        </w:rPr>
        <w:t>dụng</w:t>
      </w:r>
      <w:proofErr w:type="spellEnd"/>
      <w:r w:rsidR="009B0A02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B0A02" w:rsidRPr="0062401E">
        <w:rPr>
          <w:rFonts w:ascii="Times New Roman" w:hAnsi="Times New Roman" w:cs="Times New Roman"/>
          <w:sz w:val="28"/>
          <w:szCs w:val="28"/>
          <w:lang w:val="fr-FR"/>
        </w:rPr>
        <w:t>trong</w:t>
      </w:r>
      <w:proofErr w:type="spellEnd"/>
      <w:r w:rsidR="009B0A02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B0A02" w:rsidRPr="0062401E">
        <w:rPr>
          <w:rFonts w:ascii="Times New Roman" w:hAnsi="Times New Roman" w:cs="Times New Roman"/>
          <w:sz w:val="28"/>
          <w:szCs w:val="28"/>
          <w:lang w:val="fr-FR"/>
        </w:rPr>
        <w:t>các</w:t>
      </w:r>
      <w:proofErr w:type="spellEnd"/>
      <w:r w:rsidR="009B0A02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B0A02" w:rsidRPr="0062401E">
        <w:rPr>
          <w:rFonts w:ascii="Times New Roman" w:hAnsi="Times New Roman" w:cs="Times New Roman"/>
          <w:sz w:val="28"/>
          <w:szCs w:val="28"/>
          <w:lang w:val="fr-FR"/>
        </w:rPr>
        <w:t>khu</w:t>
      </w:r>
      <w:proofErr w:type="spellEnd"/>
      <w:r w:rsidR="009B0A02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B0A02" w:rsidRPr="0062401E">
        <w:rPr>
          <w:rFonts w:ascii="Times New Roman" w:hAnsi="Times New Roman" w:cs="Times New Roman"/>
          <w:sz w:val="28"/>
          <w:szCs w:val="28"/>
          <w:lang w:val="fr-FR"/>
        </w:rPr>
        <w:t>công</w:t>
      </w:r>
      <w:proofErr w:type="spellEnd"/>
      <w:r w:rsidR="009B0A02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B0A02" w:rsidRPr="0062401E">
        <w:rPr>
          <w:rFonts w:ascii="Times New Roman" w:hAnsi="Times New Roman" w:cs="Times New Roman"/>
          <w:sz w:val="28"/>
          <w:szCs w:val="28"/>
          <w:lang w:val="fr-FR"/>
        </w:rPr>
        <w:t>nghiệp</w:t>
      </w:r>
      <w:proofErr w:type="spellEnd"/>
      <w:r w:rsidR="009B0A02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B0A02" w:rsidRPr="0062401E">
        <w:rPr>
          <w:rFonts w:ascii="Times New Roman" w:hAnsi="Times New Roman" w:cs="Times New Roman"/>
          <w:sz w:val="28"/>
          <w:szCs w:val="28"/>
          <w:lang w:val="fr-FR"/>
        </w:rPr>
        <w:t>thông</w:t>
      </w:r>
      <w:proofErr w:type="spellEnd"/>
      <w:r w:rsidR="009B0A02" w:rsidRPr="00624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B0A02" w:rsidRPr="0062401E">
        <w:rPr>
          <w:rFonts w:ascii="Times New Roman" w:hAnsi="Times New Roman" w:cs="Times New Roman"/>
          <w:sz w:val="28"/>
          <w:szCs w:val="28"/>
          <w:lang w:val="fr-FR"/>
        </w:rPr>
        <w:t>minh</w:t>
      </w:r>
      <w:proofErr w:type="spellEnd"/>
      <w:r w:rsidR="009B0A02" w:rsidRPr="0062401E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1B645B" w:rsidRDefault="00903643">
      <w:pPr>
        <w:spacing w:before="240"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vi-VN"/>
        </w:rPr>
      </w:pPr>
      <w:r w:rsidRPr="0062401E">
        <w:rPr>
          <w:rFonts w:ascii="Times New Roman" w:hAnsi="Times New Roman" w:cs="Times New Roman"/>
          <w:b/>
          <w:i/>
          <w:sz w:val="28"/>
          <w:szCs w:val="28"/>
          <w:u w:val="single"/>
          <w:lang w:val="vi-VN"/>
        </w:rPr>
        <w:t>Thông tin liên hệ:</w:t>
      </w:r>
    </w:p>
    <w:p w:rsidR="00BF29E6" w:rsidRPr="00BF29E6" w:rsidRDefault="00BF29E6" w:rsidP="00BF29E6">
      <w:pPr>
        <w:pStyle w:val="ListParagraph"/>
        <w:numPr>
          <w:ilvl w:val="0"/>
          <w:numId w:val="4"/>
        </w:numPr>
        <w:ind w:left="714" w:hanging="357"/>
        <w:contextualSpacing w:val="0"/>
        <w:jc w:val="both"/>
        <w:rPr>
          <w:i/>
          <w:sz w:val="26"/>
          <w:szCs w:val="26"/>
        </w:rPr>
      </w:pPr>
      <w:bookmarkStart w:id="0" w:name="_GoBack"/>
      <w:bookmarkEnd w:id="0"/>
      <w:proofErr w:type="spellStart"/>
      <w:r w:rsidRPr="00BF29E6">
        <w:rPr>
          <w:i/>
          <w:sz w:val="26"/>
          <w:szCs w:val="26"/>
        </w:rPr>
        <w:t>Cô</w:t>
      </w:r>
      <w:proofErr w:type="spellEnd"/>
      <w:r w:rsidRPr="00BF29E6">
        <w:rPr>
          <w:i/>
          <w:sz w:val="26"/>
          <w:szCs w:val="26"/>
        </w:rPr>
        <w:t xml:space="preserve"> Ngọc Hoa – QTSC </w:t>
      </w:r>
    </w:p>
    <w:p w:rsidR="00BF29E6" w:rsidRPr="00BF29E6" w:rsidRDefault="00BF29E6" w:rsidP="00BF29E6">
      <w:pPr>
        <w:pStyle w:val="ListParagraph"/>
        <w:numPr>
          <w:ilvl w:val="0"/>
          <w:numId w:val="4"/>
        </w:numPr>
        <w:ind w:left="714" w:hanging="357"/>
        <w:contextualSpacing w:val="0"/>
        <w:jc w:val="both"/>
        <w:rPr>
          <w:i/>
          <w:sz w:val="26"/>
          <w:szCs w:val="26"/>
        </w:rPr>
      </w:pPr>
      <w:proofErr w:type="spellStart"/>
      <w:r w:rsidRPr="00BF29E6">
        <w:rPr>
          <w:i/>
          <w:sz w:val="26"/>
          <w:szCs w:val="26"/>
        </w:rPr>
        <w:t>Điện</w:t>
      </w:r>
      <w:proofErr w:type="spellEnd"/>
      <w:r w:rsidRPr="00BF29E6">
        <w:rPr>
          <w:i/>
          <w:sz w:val="26"/>
          <w:szCs w:val="26"/>
        </w:rPr>
        <w:t xml:space="preserve"> </w:t>
      </w:r>
      <w:proofErr w:type="spellStart"/>
      <w:r w:rsidRPr="00BF29E6">
        <w:rPr>
          <w:i/>
          <w:sz w:val="26"/>
          <w:szCs w:val="26"/>
        </w:rPr>
        <w:t>thoại</w:t>
      </w:r>
      <w:proofErr w:type="spellEnd"/>
      <w:r w:rsidRPr="00BF29E6">
        <w:rPr>
          <w:i/>
          <w:sz w:val="26"/>
          <w:szCs w:val="26"/>
        </w:rPr>
        <w:t xml:space="preserve">: (84-28) 3715 8888/ </w:t>
      </w:r>
      <w:proofErr w:type="spellStart"/>
      <w:r w:rsidRPr="00BF29E6">
        <w:rPr>
          <w:i/>
          <w:sz w:val="26"/>
          <w:szCs w:val="26"/>
        </w:rPr>
        <w:t>ext</w:t>
      </w:r>
      <w:proofErr w:type="spellEnd"/>
      <w:r w:rsidRPr="00BF29E6">
        <w:rPr>
          <w:i/>
          <w:sz w:val="26"/>
          <w:szCs w:val="26"/>
        </w:rPr>
        <w:t xml:space="preserve"> 970</w:t>
      </w:r>
    </w:p>
    <w:p w:rsidR="00BF29E6" w:rsidRPr="00BF29E6" w:rsidRDefault="00BF29E6" w:rsidP="00BF29E6">
      <w:pPr>
        <w:pStyle w:val="ListParagraph"/>
        <w:numPr>
          <w:ilvl w:val="0"/>
          <w:numId w:val="4"/>
        </w:numPr>
        <w:ind w:left="714" w:hanging="357"/>
        <w:contextualSpacing w:val="0"/>
        <w:jc w:val="both"/>
        <w:rPr>
          <w:i/>
          <w:sz w:val="26"/>
          <w:szCs w:val="26"/>
        </w:rPr>
      </w:pPr>
      <w:r w:rsidRPr="00BF29E6">
        <w:rPr>
          <w:i/>
          <w:sz w:val="26"/>
          <w:szCs w:val="26"/>
        </w:rPr>
        <w:t>HP: 0982 990 147</w:t>
      </w:r>
    </w:p>
    <w:p w:rsidR="00BF29E6" w:rsidRPr="00BF29E6" w:rsidRDefault="00BF29E6" w:rsidP="00BF29E6">
      <w:pPr>
        <w:pStyle w:val="ListParagraph"/>
        <w:numPr>
          <w:ilvl w:val="0"/>
          <w:numId w:val="4"/>
        </w:numPr>
        <w:ind w:left="714" w:hanging="357"/>
        <w:contextualSpacing w:val="0"/>
        <w:jc w:val="both"/>
        <w:rPr>
          <w:i/>
          <w:sz w:val="26"/>
          <w:szCs w:val="26"/>
        </w:rPr>
      </w:pPr>
      <w:r w:rsidRPr="00BF29E6">
        <w:rPr>
          <w:i/>
          <w:sz w:val="26"/>
          <w:szCs w:val="26"/>
        </w:rPr>
        <w:t>Email: ngochoa@qtsc.com.vn</w:t>
      </w:r>
    </w:p>
    <w:sectPr w:rsidR="00BF29E6" w:rsidRPr="00BF29E6" w:rsidSect="000A0167">
      <w:headerReference w:type="default" r:id="rId10"/>
      <w:pgSz w:w="11907" w:h="16839" w:code="9"/>
      <w:pgMar w:top="907" w:right="1134" w:bottom="90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BB9" w:rsidRDefault="00037BB9" w:rsidP="00B04731">
      <w:pPr>
        <w:spacing w:after="0" w:line="240" w:lineRule="auto"/>
      </w:pPr>
      <w:r>
        <w:separator/>
      </w:r>
    </w:p>
  </w:endnote>
  <w:endnote w:type="continuationSeparator" w:id="0">
    <w:p w:rsidR="00037BB9" w:rsidRDefault="00037BB9" w:rsidP="00B0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BB9" w:rsidRDefault="00037BB9" w:rsidP="00B04731">
      <w:pPr>
        <w:spacing w:after="0" w:line="240" w:lineRule="auto"/>
      </w:pPr>
      <w:r>
        <w:separator/>
      </w:r>
    </w:p>
  </w:footnote>
  <w:footnote w:type="continuationSeparator" w:id="0">
    <w:p w:rsidR="00037BB9" w:rsidRDefault="00037BB9" w:rsidP="00B0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45B" w:rsidRDefault="001B645B">
    <w:pPr>
      <w:pStyle w:val="Header"/>
    </w:pPr>
    <w:r>
      <w:t xml:space="preserve">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2779"/>
    <w:multiLevelType w:val="hybridMultilevel"/>
    <w:tmpl w:val="57D88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D0BC3"/>
    <w:multiLevelType w:val="hybridMultilevel"/>
    <w:tmpl w:val="F47E4CDA"/>
    <w:lvl w:ilvl="0" w:tplc="D940F8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A0A9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4E4B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2830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1692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B4E7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B24F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0217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4E09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5BE5A38"/>
    <w:multiLevelType w:val="hybridMultilevel"/>
    <w:tmpl w:val="CD7244CC"/>
    <w:lvl w:ilvl="0" w:tplc="D76CD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908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524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8E6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505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1AB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1AD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CE5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7CE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D4932E9"/>
    <w:multiLevelType w:val="hybridMultilevel"/>
    <w:tmpl w:val="54B8A736"/>
    <w:lvl w:ilvl="0" w:tplc="C352CD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99"/>
    <w:rsid w:val="00003F98"/>
    <w:rsid w:val="00010282"/>
    <w:rsid w:val="000121B4"/>
    <w:rsid w:val="0001573F"/>
    <w:rsid w:val="00027542"/>
    <w:rsid w:val="00030DFF"/>
    <w:rsid w:val="000310D5"/>
    <w:rsid w:val="00037BB9"/>
    <w:rsid w:val="000427BD"/>
    <w:rsid w:val="000559CA"/>
    <w:rsid w:val="000659FF"/>
    <w:rsid w:val="000662B3"/>
    <w:rsid w:val="00076D7F"/>
    <w:rsid w:val="00076EB0"/>
    <w:rsid w:val="000A0167"/>
    <w:rsid w:val="000A4FA7"/>
    <w:rsid w:val="000B687D"/>
    <w:rsid w:val="000C3820"/>
    <w:rsid w:val="000C7715"/>
    <w:rsid w:val="000D07A7"/>
    <w:rsid w:val="000D3B20"/>
    <w:rsid w:val="000E022E"/>
    <w:rsid w:val="001161CB"/>
    <w:rsid w:val="001225BE"/>
    <w:rsid w:val="00130AD6"/>
    <w:rsid w:val="00133AC4"/>
    <w:rsid w:val="00136261"/>
    <w:rsid w:val="00150E6F"/>
    <w:rsid w:val="00155A94"/>
    <w:rsid w:val="001577FA"/>
    <w:rsid w:val="00164F49"/>
    <w:rsid w:val="00167327"/>
    <w:rsid w:val="00173667"/>
    <w:rsid w:val="00176939"/>
    <w:rsid w:val="00180327"/>
    <w:rsid w:val="00182320"/>
    <w:rsid w:val="00184BF1"/>
    <w:rsid w:val="0019174C"/>
    <w:rsid w:val="00197169"/>
    <w:rsid w:val="001B3F03"/>
    <w:rsid w:val="001B61E5"/>
    <w:rsid w:val="001B645B"/>
    <w:rsid w:val="001B71A6"/>
    <w:rsid w:val="001D1D7F"/>
    <w:rsid w:val="001D534F"/>
    <w:rsid w:val="001E0830"/>
    <w:rsid w:val="001E11A3"/>
    <w:rsid w:val="001E28CB"/>
    <w:rsid w:val="001E4932"/>
    <w:rsid w:val="00217DFC"/>
    <w:rsid w:val="00222FED"/>
    <w:rsid w:val="002300B8"/>
    <w:rsid w:val="00234ECC"/>
    <w:rsid w:val="0024602F"/>
    <w:rsid w:val="00257F59"/>
    <w:rsid w:val="00274E29"/>
    <w:rsid w:val="0028114D"/>
    <w:rsid w:val="0028387A"/>
    <w:rsid w:val="002926B2"/>
    <w:rsid w:val="00295034"/>
    <w:rsid w:val="002B1F58"/>
    <w:rsid w:val="002B7F14"/>
    <w:rsid w:val="002C431A"/>
    <w:rsid w:val="002C7FFD"/>
    <w:rsid w:val="002D5F02"/>
    <w:rsid w:val="002D69DC"/>
    <w:rsid w:val="002F3000"/>
    <w:rsid w:val="002F4850"/>
    <w:rsid w:val="00311FA6"/>
    <w:rsid w:val="0032058A"/>
    <w:rsid w:val="0034207E"/>
    <w:rsid w:val="0036511D"/>
    <w:rsid w:val="00373251"/>
    <w:rsid w:val="00376851"/>
    <w:rsid w:val="00384569"/>
    <w:rsid w:val="003B0EF7"/>
    <w:rsid w:val="003D1BB7"/>
    <w:rsid w:val="003D3EDD"/>
    <w:rsid w:val="003D46D9"/>
    <w:rsid w:val="003E0BA3"/>
    <w:rsid w:val="003E3285"/>
    <w:rsid w:val="003E4D94"/>
    <w:rsid w:val="003F1D07"/>
    <w:rsid w:val="003F25F0"/>
    <w:rsid w:val="003F6532"/>
    <w:rsid w:val="003F6B68"/>
    <w:rsid w:val="00410315"/>
    <w:rsid w:val="00433430"/>
    <w:rsid w:val="0044042A"/>
    <w:rsid w:val="004428AA"/>
    <w:rsid w:val="004430B0"/>
    <w:rsid w:val="00457D8C"/>
    <w:rsid w:val="0046216F"/>
    <w:rsid w:val="004633EA"/>
    <w:rsid w:val="00464568"/>
    <w:rsid w:val="00464DF8"/>
    <w:rsid w:val="004655B9"/>
    <w:rsid w:val="00473919"/>
    <w:rsid w:val="00482F2D"/>
    <w:rsid w:val="004935BA"/>
    <w:rsid w:val="00494D1C"/>
    <w:rsid w:val="004B61D0"/>
    <w:rsid w:val="004C32C5"/>
    <w:rsid w:val="004E0260"/>
    <w:rsid w:val="004E2F0C"/>
    <w:rsid w:val="004E4505"/>
    <w:rsid w:val="004E77B1"/>
    <w:rsid w:val="004F1863"/>
    <w:rsid w:val="00515A4C"/>
    <w:rsid w:val="00530123"/>
    <w:rsid w:val="00563634"/>
    <w:rsid w:val="00591F30"/>
    <w:rsid w:val="00594130"/>
    <w:rsid w:val="00596BD6"/>
    <w:rsid w:val="005A0FB0"/>
    <w:rsid w:val="005A10B8"/>
    <w:rsid w:val="005B22B2"/>
    <w:rsid w:val="005B2EE3"/>
    <w:rsid w:val="005B3CA8"/>
    <w:rsid w:val="005C109F"/>
    <w:rsid w:val="005C53DC"/>
    <w:rsid w:val="005D310D"/>
    <w:rsid w:val="005D3997"/>
    <w:rsid w:val="005E0D99"/>
    <w:rsid w:val="005E54BC"/>
    <w:rsid w:val="005F2774"/>
    <w:rsid w:val="005F42A9"/>
    <w:rsid w:val="00602260"/>
    <w:rsid w:val="00605280"/>
    <w:rsid w:val="00613312"/>
    <w:rsid w:val="00615225"/>
    <w:rsid w:val="00616C33"/>
    <w:rsid w:val="0062401E"/>
    <w:rsid w:val="00624DCA"/>
    <w:rsid w:val="006264FD"/>
    <w:rsid w:val="00635F94"/>
    <w:rsid w:val="00640A00"/>
    <w:rsid w:val="00643A4A"/>
    <w:rsid w:val="00643D1C"/>
    <w:rsid w:val="006520F0"/>
    <w:rsid w:val="00652338"/>
    <w:rsid w:val="00662FFF"/>
    <w:rsid w:val="00664BF7"/>
    <w:rsid w:val="0067461D"/>
    <w:rsid w:val="006772DE"/>
    <w:rsid w:val="0068450C"/>
    <w:rsid w:val="00685A51"/>
    <w:rsid w:val="00690071"/>
    <w:rsid w:val="006918F5"/>
    <w:rsid w:val="00695D91"/>
    <w:rsid w:val="00695FA6"/>
    <w:rsid w:val="006B7065"/>
    <w:rsid w:val="006C22C6"/>
    <w:rsid w:val="006C22D8"/>
    <w:rsid w:val="006C2F7F"/>
    <w:rsid w:val="007123A8"/>
    <w:rsid w:val="00722805"/>
    <w:rsid w:val="00722A0B"/>
    <w:rsid w:val="00723BFD"/>
    <w:rsid w:val="0072564C"/>
    <w:rsid w:val="00726508"/>
    <w:rsid w:val="007270F2"/>
    <w:rsid w:val="0074313C"/>
    <w:rsid w:val="007710A8"/>
    <w:rsid w:val="00780A7F"/>
    <w:rsid w:val="00782C94"/>
    <w:rsid w:val="007943A3"/>
    <w:rsid w:val="00795F65"/>
    <w:rsid w:val="007A0BA0"/>
    <w:rsid w:val="007A36BC"/>
    <w:rsid w:val="007A75DD"/>
    <w:rsid w:val="007B3A8B"/>
    <w:rsid w:val="007C6128"/>
    <w:rsid w:val="007C696A"/>
    <w:rsid w:val="007D3886"/>
    <w:rsid w:val="007E31FE"/>
    <w:rsid w:val="007E3B99"/>
    <w:rsid w:val="007E3CAD"/>
    <w:rsid w:val="007E6C94"/>
    <w:rsid w:val="007E7470"/>
    <w:rsid w:val="007F629F"/>
    <w:rsid w:val="008017F9"/>
    <w:rsid w:val="008073FD"/>
    <w:rsid w:val="00820AF4"/>
    <w:rsid w:val="008236EB"/>
    <w:rsid w:val="00826666"/>
    <w:rsid w:val="00827AE3"/>
    <w:rsid w:val="008453B6"/>
    <w:rsid w:val="00855C6E"/>
    <w:rsid w:val="00883A05"/>
    <w:rsid w:val="008879D6"/>
    <w:rsid w:val="00890D68"/>
    <w:rsid w:val="00897526"/>
    <w:rsid w:val="008A4B61"/>
    <w:rsid w:val="008A5F21"/>
    <w:rsid w:val="008B1669"/>
    <w:rsid w:val="008B7FB1"/>
    <w:rsid w:val="008C432D"/>
    <w:rsid w:val="008D1600"/>
    <w:rsid w:val="008E4064"/>
    <w:rsid w:val="008E5D21"/>
    <w:rsid w:val="008F0ECA"/>
    <w:rsid w:val="008F1BE4"/>
    <w:rsid w:val="008F59F2"/>
    <w:rsid w:val="00903643"/>
    <w:rsid w:val="009121D9"/>
    <w:rsid w:val="00914551"/>
    <w:rsid w:val="00921D81"/>
    <w:rsid w:val="00940434"/>
    <w:rsid w:val="00946EBB"/>
    <w:rsid w:val="009610D7"/>
    <w:rsid w:val="00961A71"/>
    <w:rsid w:val="009628AB"/>
    <w:rsid w:val="00976530"/>
    <w:rsid w:val="00982337"/>
    <w:rsid w:val="00984EC8"/>
    <w:rsid w:val="00993935"/>
    <w:rsid w:val="00997D4B"/>
    <w:rsid w:val="009A3E1C"/>
    <w:rsid w:val="009B0A02"/>
    <w:rsid w:val="009B3B74"/>
    <w:rsid w:val="009B7D19"/>
    <w:rsid w:val="009C3339"/>
    <w:rsid w:val="009C636B"/>
    <w:rsid w:val="009D6DDB"/>
    <w:rsid w:val="009E7A56"/>
    <w:rsid w:val="009F0B84"/>
    <w:rsid w:val="00A01DE8"/>
    <w:rsid w:val="00A03E27"/>
    <w:rsid w:val="00A0640D"/>
    <w:rsid w:val="00A11A09"/>
    <w:rsid w:val="00A22DFB"/>
    <w:rsid w:val="00A2757E"/>
    <w:rsid w:val="00A32684"/>
    <w:rsid w:val="00A3435B"/>
    <w:rsid w:val="00A40A91"/>
    <w:rsid w:val="00A57302"/>
    <w:rsid w:val="00A61B1E"/>
    <w:rsid w:val="00A62BE8"/>
    <w:rsid w:val="00A640F2"/>
    <w:rsid w:val="00A72915"/>
    <w:rsid w:val="00A7718F"/>
    <w:rsid w:val="00A83D32"/>
    <w:rsid w:val="00A83FFB"/>
    <w:rsid w:val="00A853E7"/>
    <w:rsid w:val="00A86ABD"/>
    <w:rsid w:val="00A87E7A"/>
    <w:rsid w:val="00AA0CCD"/>
    <w:rsid w:val="00AB11AC"/>
    <w:rsid w:val="00AE171A"/>
    <w:rsid w:val="00AE1D5D"/>
    <w:rsid w:val="00AF64C8"/>
    <w:rsid w:val="00B04731"/>
    <w:rsid w:val="00B20449"/>
    <w:rsid w:val="00B238A6"/>
    <w:rsid w:val="00B23BB6"/>
    <w:rsid w:val="00B24722"/>
    <w:rsid w:val="00B54B7D"/>
    <w:rsid w:val="00B6295D"/>
    <w:rsid w:val="00B64FAB"/>
    <w:rsid w:val="00B7198E"/>
    <w:rsid w:val="00B919BD"/>
    <w:rsid w:val="00BA609A"/>
    <w:rsid w:val="00BA62E5"/>
    <w:rsid w:val="00BB3C02"/>
    <w:rsid w:val="00BB41D6"/>
    <w:rsid w:val="00BB6ED1"/>
    <w:rsid w:val="00BC5D26"/>
    <w:rsid w:val="00BC6BA4"/>
    <w:rsid w:val="00BD4832"/>
    <w:rsid w:val="00BD5FDA"/>
    <w:rsid w:val="00BE489E"/>
    <w:rsid w:val="00BE49CE"/>
    <w:rsid w:val="00BF29E6"/>
    <w:rsid w:val="00BF5AA0"/>
    <w:rsid w:val="00C00D91"/>
    <w:rsid w:val="00C103C6"/>
    <w:rsid w:val="00C10C05"/>
    <w:rsid w:val="00C14D4D"/>
    <w:rsid w:val="00C2585B"/>
    <w:rsid w:val="00C3713D"/>
    <w:rsid w:val="00C4327D"/>
    <w:rsid w:val="00C505D7"/>
    <w:rsid w:val="00C515DE"/>
    <w:rsid w:val="00C55E02"/>
    <w:rsid w:val="00C65180"/>
    <w:rsid w:val="00C75375"/>
    <w:rsid w:val="00C90251"/>
    <w:rsid w:val="00C91AD2"/>
    <w:rsid w:val="00C93176"/>
    <w:rsid w:val="00CB00BC"/>
    <w:rsid w:val="00CB0B81"/>
    <w:rsid w:val="00CB5A43"/>
    <w:rsid w:val="00CB7829"/>
    <w:rsid w:val="00CC4F7E"/>
    <w:rsid w:val="00CC6068"/>
    <w:rsid w:val="00CE5047"/>
    <w:rsid w:val="00D0531D"/>
    <w:rsid w:val="00D06015"/>
    <w:rsid w:val="00D3748C"/>
    <w:rsid w:val="00D42A25"/>
    <w:rsid w:val="00D43AF9"/>
    <w:rsid w:val="00D53108"/>
    <w:rsid w:val="00D545E9"/>
    <w:rsid w:val="00D563B2"/>
    <w:rsid w:val="00D7792F"/>
    <w:rsid w:val="00D85189"/>
    <w:rsid w:val="00D971F8"/>
    <w:rsid w:val="00DA66B4"/>
    <w:rsid w:val="00DA79F5"/>
    <w:rsid w:val="00DB2BC9"/>
    <w:rsid w:val="00DB2F17"/>
    <w:rsid w:val="00DB6C1B"/>
    <w:rsid w:val="00DC2BDE"/>
    <w:rsid w:val="00DC5C07"/>
    <w:rsid w:val="00DC71DE"/>
    <w:rsid w:val="00DD64AC"/>
    <w:rsid w:val="00DD70CE"/>
    <w:rsid w:val="00DE22A8"/>
    <w:rsid w:val="00DE3136"/>
    <w:rsid w:val="00E06803"/>
    <w:rsid w:val="00E24028"/>
    <w:rsid w:val="00E307B0"/>
    <w:rsid w:val="00E342E4"/>
    <w:rsid w:val="00E428BB"/>
    <w:rsid w:val="00E53FB5"/>
    <w:rsid w:val="00E670C8"/>
    <w:rsid w:val="00E67A16"/>
    <w:rsid w:val="00E727CB"/>
    <w:rsid w:val="00E9703C"/>
    <w:rsid w:val="00EB1E78"/>
    <w:rsid w:val="00EC46B0"/>
    <w:rsid w:val="00EC4F22"/>
    <w:rsid w:val="00EF178F"/>
    <w:rsid w:val="00EF322C"/>
    <w:rsid w:val="00EF32A0"/>
    <w:rsid w:val="00EF5C2A"/>
    <w:rsid w:val="00EF652B"/>
    <w:rsid w:val="00F00777"/>
    <w:rsid w:val="00F01EEF"/>
    <w:rsid w:val="00F02D5A"/>
    <w:rsid w:val="00F051A7"/>
    <w:rsid w:val="00F057CB"/>
    <w:rsid w:val="00F07EF8"/>
    <w:rsid w:val="00F1505E"/>
    <w:rsid w:val="00F16654"/>
    <w:rsid w:val="00F20722"/>
    <w:rsid w:val="00F267DA"/>
    <w:rsid w:val="00F27CC4"/>
    <w:rsid w:val="00F30776"/>
    <w:rsid w:val="00F30A5D"/>
    <w:rsid w:val="00F34F0A"/>
    <w:rsid w:val="00F373F2"/>
    <w:rsid w:val="00F40479"/>
    <w:rsid w:val="00F4693F"/>
    <w:rsid w:val="00F73140"/>
    <w:rsid w:val="00F74939"/>
    <w:rsid w:val="00F75009"/>
    <w:rsid w:val="00F766EA"/>
    <w:rsid w:val="00F83BF9"/>
    <w:rsid w:val="00F97A25"/>
    <w:rsid w:val="00F97FDC"/>
    <w:rsid w:val="00FA2C2D"/>
    <w:rsid w:val="00FB0762"/>
    <w:rsid w:val="00FB0F31"/>
    <w:rsid w:val="00FB5B2D"/>
    <w:rsid w:val="00FB7F37"/>
    <w:rsid w:val="00FC0FDB"/>
    <w:rsid w:val="00FD1D64"/>
    <w:rsid w:val="00FD65EE"/>
    <w:rsid w:val="00FE56B8"/>
    <w:rsid w:val="00FF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1BDE64-4811-4397-8D33-FE4E701F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7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0FDB"/>
    <w:rPr>
      <w:b/>
      <w:bCs/>
    </w:rPr>
  </w:style>
  <w:style w:type="paragraph" w:styleId="ListParagraph">
    <w:name w:val="List Paragraph"/>
    <w:basedOn w:val="Normal"/>
    <w:uiPriority w:val="34"/>
    <w:qFormat/>
    <w:rsid w:val="002D69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F3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731"/>
  </w:style>
  <w:style w:type="paragraph" w:styleId="Footer">
    <w:name w:val="footer"/>
    <w:basedOn w:val="Normal"/>
    <w:link w:val="FooterChar"/>
    <w:uiPriority w:val="99"/>
    <w:unhideWhenUsed/>
    <w:rsid w:val="00B0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731"/>
  </w:style>
  <w:style w:type="paragraph" w:styleId="NoSpacing">
    <w:name w:val="No Spacing"/>
    <w:link w:val="NoSpacingChar"/>
    <w:uiPriority w:val="1"/>
    <w:qFormat/>
    <w:rsid w:val="0028114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8114D"/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DE22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6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HÒNG THÔNG TIN</dc:creator>
  <cp:keywords/>
  <dc:description/>
  <cp:lastModifiedBy>Thanh Thuy</cp:lastModifiedBy>
  <cp:revision>3</cp:revision>
  <cp:lastPrinted>2020-07-27T04:35:00Z</cp:lastPrinted>
  <dcterms:created xsi:type="dcterms:W3CDTF">2020-07-29T09:35:00Z</dcterms:created>
  <dcterms:modified xsi:type="dcterms:W3CDTF">2020-07-29T23:06:00Z</dcterms:modified>
</cp:coreProperties>
</file>